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D88A1" w14:textId="6A3DAC68" w:rsidR="009128AA" w:rsidRDefault="00505991" w:rsidP="009128AA">
      <w:pPr>
        <w:spacing w:after="0" w:line="340" w:lineRule="exact"/>
        <w:ind w:firstLine="567"/>
        <w:jc w:val="both"/>
        <w:rPr>
          <w:rFonts w:cs="Times New Roman"/>
          <w:sz w:val="36"/>
          <w:szCs w:val="36"/>
        </w:rPr>
      </w:pPr>
      <w:r w:rsidRPr="00AF5D66">
        <w:rPr>
          <w:noProof/>
        </w:rPr>
        <w:drawing>
          <wp:anchor distT="0" distB="0" distL="114300" distR="114300" simplePos="0" relativeHeight="251658752" behindDoc="0" locked="0" layoutInCell="1" allowOverlap="1" wp14:anchorId="0C05EFC3" wp14:editId="220F6C8B">
            <wp:simplePos x="0" y="0"/>
            <wp:positionH relativeFrom="column">
              <wp:posOffset>5704205</wp:posOffset>
            </wp:positionH>
            <wp:positionV relativeFrom="paragraph">
              <wp:posOffset>215265</wp:posOffset>
            </wp:positionV>
            <wp:extent cx="486410" cy="485775"/>
            <wp:effectExtent l="0" t="0" r="0" b="0"/>
            <wp:wrapNone/>
            <wp:docPr id="3" name="Рисунок 1" descr="Расходомер топлива DFM. . Точный прибор для контроля топли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сходомер топлива DFM. . Точный прибор для контроля топлива."/>
                    <pic:cNvPicPr>
                      <a:picLocks noChangeAspect="1" noChangeArrowheads="1"/>
                    </pic:cNvPicPr>
                  </pic:nvPicPr>
                  <pic:blipFill>
                    <a:blip r:embed="rId8" cstate="print"/>
                    <a:srcRect/>
                    <a:stretch>
                      <a:fillRect/>
                    </a:stretch>
                  </pic:blipFill>
                  <pic:spPr bwMode="auto">
                    <a:xfrm>
                      <a:off x="0" y="0"/>
                      <a:ext cx="486410" cy="485775"/>
                    </a:xfrm>
                    <a:prstGeom prst="rect">
                      <a:avLst/>
                    </a:prstGeom>
                    <a:noFill/>
                    <a:ln w="9525">
                      <a:noFill/>
                      <a:miter lim="800000"/>
                      <a:headEnd/>
                      <a:tailEnd/>
                    </a:ln>
                  </pic:spPr>
                </pic:pic>
              </a:graphicData>
            </a:graphic>
          </wp:anchor>
        </w:drawing>
      </w:r>
    </w:p>
    <w:p w14:paraId="1DFF597D" w14:textId="40DBC27B" w:rsidR="009128AA" w:rsidRDefault="009128AA" w:rsidP="009128AA">
      <w:pPr>
        <w:spacing w:after="0" w:line="340" w:lineRule="exact"/>
        <w:ind w:firstLine="567"/>
        <w:jc w:val="both"/>
        <w:rPr>
          <w:rFonts w:cs="Times New Roman"/>
          <w:sz w:val="36"/>
          <w:szCs w:val="36"/>
        </w:rPr>
      </w:pPr>
    </w:p>
    <w:p w14:paraId="59CFBEA7" w14:textId="5B0C137B" w:rsidR="005C6104" w:rsidRDefault="00505991" w:rsidP="009128AA">
      <w:pPr>
        <w:spacing w:after="0" w:line="340" w:lineRule="exact"/>
        <w:ind w:firstLine="567"/>
        <w:jc w:val="both"/>
        <w:rPr>
          <w:rFonts w:cs="Times New Roman"/>
          <w:sz w:val="36"/>
          <w:szCs w:val="36"/>
        </w:rPr>
      </w:pPr>
      <w:r>
        <w:rPr>
          <w:noProof/>
        </w:rPr>
        <w:drawing>
          <wp:anchor distT="0" distB="0" distL="114300" distR="114300" simplePos="0" relativeHeight="251655680" behindDoc="0" locked="0" layoutInCell="1" allowOverlap="1" wp14:anchorId="54567C05" wp14:editId="279ABE1A">
            <wp:simplePos x="0" y="0"/>
            <wp:positionH relativeFrom="column">
              <wp:posOffset>1819275</wp:posOffset>
            </wp:positionH>
            <wp:positionV relativeFrom="paragraph">
              <wp:posOffset>74930</wp:posOffset>
            </wp:positionV>
            <wp:extent cx="2616835" cy="647700"/>
            <wp:effectExtent l="0" t="0" r="0" b="0"/>
            <wp:wrapNone/>
            <wp:docPr id="9895175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17520" name="Рисунок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6835" cy="647700"/>
                    </a:xfrm>
                    <a:prstGeom prst="rect">
                      <a:avLst/>
                    </a:prstGeom>
                  </pic:spPr>
                </pic:pic>
              </a:graphicData>
            </a:graphic>
            <wp14:sizeRelH relativeFrom="page">
              <wp14:pctWidth>0</wp14:pctWidth>
            </wp14:sizeRelH>
            <wp14:sizeRelV relativeFrom="page">
              <wp14:pctHeight>0</wp14:pctHeight>
            </wp14:sizeRelV>
          </wp:anchor>
        </w:drawing>
      </w:r>
    </w:p>
    <w:p w14:paraId="3F3F5B79" w14:textId="7CA5065F" w:rsidR="005C6104" w:rsidRDefault="005C6104" w:rsidP="009128AA">
      <w:pPr>
        <w:spacing w:after="0" w:line="340" w:lineRule="exact"/>
        <w:ind w:firstLine="567"/>
        <w:jc w:val="both"/>
        <w:rPr>
          <w:rFonts w:cs="Times New Roman"/>
          <w:sz w:val="36"/>
          <w:szCs w:val="36"/>
        </w:rPr>
      </w:pPr>
    </w:p>
    <w:p w14:paraId="61F26D69" w14:textId="77777777" w:rsidR="005C6104" w:rsidRDefault="005C6104" w:rsidP="009128AA">
      <w:pPr>
        <w:spacing w:after="0" w:line="340" w:lineRule="exact"/>
        <w:ind w:firstLine="567"/>
        <w:jc w:val="both"/>
        <w:rPr>
          <w:rFonts w:cs="Times New Roman"/>
          <w:sz w:val="36"/>
          <w:szCs w:val="36"/>
        </w:rPr>
      </w:pPr>
    </w:p>
    <w:p w14:paraId="5689DBBA" w14:textId="77777777" w:rsidR="00505991" w:rsidRDefault="00505991" w:rsidP="009128AA">
      <w:pPr>
        <w:spacing w:after="0" w:line="340" w:lineRule="exact"/>
        <w:ind w:firstLine="567"/>
        <w:jc w:val="both"/>
        <w:rPr>
          <w:rFonts w:cs="Times New Roman"/>
          <w:sz w:val="36"/>
          <w:szCs w:val="36"/>
        </w:rPr>
      </w:pPr>
    </w:p>
    <w:p w14:paraId="37F81005" w14:textId="77777777" w:rsidR="00505991" w:rsidRDefault="00505991" w:rsidP="009128AA">
      <w:pPr>
        <w:spacing w:after="0" w:line="340" w:lineRule="exact"/>
        <w:ind w:firstLine="567"/>
        <w:jc w:val="both"/>
        <w:rPr>
          <w:rFonts w:cs="Times New Roman"/>
          <w:sz w:val="36"/>
          <w:szCs w:val="36"/>
        </w:rPr>
      </w:pPr>
    </w:p>
    <w:p w14:paraId="2F0F9D07" w14:textId="6D4241EC" w:rsidR="00505991" w:rsidRPr="00047B2F" w:rsidRDefault="00505991" w:rsidP="00505991">
      <w:pPr>
        <w:spacing w:after="0" w:line="340" w:lineRule="exact"/>
        <w:jc w:val="center"/>
        <w:rPr>
          <w:rFonts w:cstheme="minorHAnsi"/>
          <w:b/>
          <w:bCs/>
          <w:sz w:val="36"/>
          <w:szCs w:val="36"/>
        </w:rPr>
      </w:pPr>
      <w:r w:rsidRPr="00474E03">
        <w:rPr>
          <w:rFonts w:cstheme="minorHAnsi"/>
          <w:b/>
          <w:bCs/>
          <w:sz w:val="36"/>
          <w:szCs w:val="36"/>
        </w:rPr>
        <w:t>Руководство по эксплуатации</w:t>
      </w:r>
      <w:r w:rsidRPr="00474E03">
        <w:rPr>
          <w:rFonts w:cstheme="minorHAnsi"/>
          <w:b/>
          <w:bCs/>
          <w:sz w:val="36"/>
          <w:szCs w:val="36"/>
        </w:rPr>
        <w:br/>
      </w:r>
      <w:r w:rsidR="00047B2F" w:rsidRPr="00047B2F">
        <w:rPr>
          <w:rFonts w:cstheme="minorHAnsi"/>
          <w:b/>
          <w:bCs/>
          <w:sz w:val="36"/>
          <w:szCs w:val="36"/>
        </w:rPr>
        <w:t>А</w:t>
      </w:r>
      <w:r w:rsidRPr="00047B2F">
        <w:rPr>
          <w:rFonts w:cstheme="minorHAnsi"/>
          <w:b/>
          <w:bCs/>
          <w:sz w:val="36"/>
          <w:szCs w:val="36"/>
        </w:rPr>
        <w:t xml:space="preserve">немометр </w:t>
      </w:r>
      <w:r w:rsidRPr="00047B2F">
        <w:rPr>
          <w:rFonts w:cstheme="minorHAnsi"/>
          <w:b/>
          <w:bCs/>
          <w:sz w:val="36"/>
          <w:szCs w:val="36"/>
          <w:lang w:val="en-US"/>
        </w:rPr>
        <w:t>VA</w:t>
      </w:r>
      <w:r w:rsidRPr="00047B2F">
        <w:rPr>
          <w:rFonts w:cstheme="minorHAnsi"/>
          <w:b/>
          <w:bCs/>
          <w:sz w:val="36"/>
          <w:szCs w:val="36"/>
        </w:rPr>
        <w:t>-</w:t>
      </w:r>
      <w:r w:rsidRPr="00047B2F">
        <w:rPr>
          <w:rFonts w:cstheme="minorHAnsi"/>
          <w:b/>
          <w:bCs/>
          <w:sz w:val="36"/>
          <w:szCs w:val="36"/>
          <w:lang w:val="en-US"/>
        </w:rPr>
        <w:t>AM</w:t>
      </w:r>
      <w:r w:rsidR="00047B2F" w:rsidRPr="00047B2F">
        <w:rPr>
          <w:rFonts w:cstheme="minorHAnsi"/>
          <w:b/>
          <w:bCs/>
          <w:sz w:val="36"/>
          <w:szCs w:val="36"/>
        </w:rPr>
        <w:t>8021М</w:t>
      </w:r>
    </w:p>
    <w:p w14:paraId="193D478E" w14:textId="77777777" w:rsidR="00505991" w:rsidRDefault="00505991" w:rsidP="009128AA">
      <w:pPr>
        <w:spacing w:after="0" w:line="340" w:lineRule="exact"/>
        <w:ind w:firstLine="567"/>
        <w:jc w:val="both"/>
        <w:rPr>
          <w:rFonts w:cs="Times New Roman"/>
          <w:sz w:val="36"/>
          <w:szCs w:val="36"/>
        </w:rPr>
      </w:pPr>
    </w:p>
    <w:p w14:paraId="0CEE5A6C" w14:textId="77777777" w:rsidR="00505991" w:rsidRDefault="00505991" w:rsidP="009128AA">
      <w:pPr>
        <w:spacing w:after="0" w:line="340" w:lineRule="exact"/>
        <w:ind w:firstLine="567"/>
        <w:jc w:val="both"/>
        <w:rPr>
          <w:rFonts w:cs="Times New Roman"/>
          <w:sz w:val="36"/>
          <w:szCs w:val="36"/>
        </w:rPr>
      </w:pPr>
    </w:p>
    <w:p w14:paraId="6818D172" w14:textId="30548EE7" w:rsidR="00FA0D5E" w:rsidRPr="00D3419F" w:rsidRDefault="004160F5" w:rsidP="00D3419F">
      <w:pPr>
        <w:spacing w:after="0" w:line="200" w:lineRule="exact"/>
        <w:jc w:val="both"/>
        <w:rPr>
          <w:rFonts w:cstheme="minorHAnsi"/>
          <w:b/>
        </w:rPr>
      </w:pPr>
      <w:r>
        <w:rPr>
          <w:noProof/>
          <w:sz w:val="36"/>
          <w:szCs w:val="36"/>
          <w:lang w:eastAsia="ru-RU"/>
        </w:rPr>
        <w:drawing>
          <wp:anchor distT="0" distB="0" distL="114300" distR="114300" simplePos="0" relativeHeight="251633664" behindDoc="0" locked="0" layoutInCell="1" allowOverlap="1" wp14:anchorId="48B2B9C8" wp14:editId="3D18A419">
            <wp:simplePos x="0" y="0"/>
            <wp:positionH relativeFrom="column">
              <wp:posOffset>681990</wp:posOffset>
            </wp:positionH>
            <wp:positionV relativeFrom="paragraph">
              <wp:posOffset>128270</wp:posOffset>
            </wp:positionV>
            <wp:extent cx="75600" cy="72000"/>
            <wp:effectExtent l="0" t="0" r="0" b="0"/>
            <wp:wrapNone/>
            <wp:docPr id="1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75600" cy="7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A0D5E">
        <w:rPr>
          <w:sz w:val="36"/>
          <w:szCs w:val="36"/>
        </w:rPr>
        <w:t xml:space="preserve">       </w:t>
      </w:r>
      <w:r w:rsidR="00FA0D5E" w:rsidRPr="00D3419F">
        <w:rPr>
          <w:rFonts w:cstheme="minorHAnsi"/>
        </w:rPr>
        <w:t xml:space="preserve">Уважаемый </w:t>
      </w:r>
      <w:r w:rsidR="00B95E4B" w:rsidRPr="00D3419F">
        <w:rPr>
          <w:rFonts w:cstheme="minorHAnsi"/>
        </w:rPr>
        <w:t>П</w:t>
      </w:r>
      <w:r w:rsidR="00FA0D5E" w:rsidRPr="00D3419F">
        <w:rPr>
          <w:rFonts w:cstheme="minorHAnsi"/>
        </w:rPr>
        <w:t>ользователь,</w:t>
      </w:r>
      <w:r w:rsidRPr="00D3419F">
        <w:rPr>
          <w:rFonts w:cstheme="minorHAnsi"/>
        </w:rPr>
        <w:t xml:space="preserve"> м</w:t>
      </w:r>
      <w:r w:rsidR="00FA0D5E" w:rsidRPr="00D3419F">
        <w:rPr>
          <w:rFonts w:cstheme="minorHAnsi"/>
        </w:rPr>
        <w:t xml:space="preserve">ы благодарим Вас за </w:t>
      </w:r>
      <w:r w:rsidR="00FA0D5E" w:rsidRPr="00047B2F">
        <w:rPr>
          <w:rFonts w:cstheme="minorHAnsi"/>
        </w:rPr>
        <w:t xml:space="preserve">выбор </w:t>
      </w:r>
      <w:r w:rsidR="00391EB2" w:rsidRPr="00047B2F">
        <w:rPr>
          <w:rFonts w:cstheme="minorHAnsi"/>
        </w:rPr>
        <w:t>анемометра</w:t>
      </w:r>
      <w:r w:rsidR="00FA0D5E" w:rsidRPr="00047B2F">
        <w:rPr>
          <w:rFonts w:cstheme="minorHAnsi"/>
        </w:rPr>
        <w:t xml:space="preserve"> </w:t>
      </w:r>
      <w:r w:rsidR="00FA0D5E" w:rsidRPr="00047B2F">
        <w:rPr>
          <w:rFonts w:cstheme="minorHAnsi"/>
          <w:lang w:val="en-US"/>
        </w:rPr>
        <w:t>VA</w:t>
      </w:r>
      <w:r w:rsidR="00FA0D5E" w:rsidRPr="00047B2F">
        <w:rPr>
          <w:rFonts w:cstheme="minorHAnsi"/>
        </w:rPr>
        <w:t>-</w:t>
      </w:r>
      <w:r w:rsidR="00391EB2" w:rsidRPr="00047B2F">
        <w:rPr>
          <w:rFonts w:cstheme="minorHAnsi"/>
        </w:rPr>
        <w:t>А</w:t>
      </w:r>
      <w:r w:rsidR="008B0E29" w:rsidRPr="00047B2F">
        <w:rPr>
          <w:rFonts w:cstheme="minorHAnsi"/>
          <w:lang w:val="en-US"/>
        </w:rPr>
        <w:t>M</w:t>
      </w:r>
      <w:r w:rsidR="00047B2F" w:rsidRPr="00047B2F">
        <w:rPr>
          <w:rFonts w:cstheme="minorHAnsi"/>
        </w:rPr>
        <w:t>8021М</w:t>
      </w:r>
      <w:r w:rsidR="00FA0D5E" w:rsidRPr="00D3419F">
        <w:rPr>
          <w:rFonts w:cstheme="minorHAnsi"/>
        </w:rPr>
        <w:t xml:space="preserve"> торговой марки </w:t>
      </w:r>
      <w:r w:rsidR="00FA0D5E" w:rsidRPr="00D3419F">
        <w:rPr>
          <w:rFonts w:cstheme="minorHAnsi"/>
          <w:b/>
          <w:lang w:val="en-US"/>
        </w:rPr>
        <w:t>V</w:t>
      </w:r>
      <w:r w:rsidR="00FA0D5E" w:rsidRPr="00D3419F">
        <w:rPr>
          <w:rFonts w:cstheme="minorHAnsi"/>
          <w:b/>
        </w:rPr>
        <w:t>&amp;</w:t>
      </w:r>
      <w:r w:rsidR="00FA0D5E" w:rsidRPr="00D3419F">
        <w:rPr>
          <w:rFonts w:cstheme="minorHAnsi"/>
          <w:b/>
          <w:lang w:val="en-US"/>
        </w:rPr>
        <w:t>A</w:t>
      </w:r>
      <w:r w:rsidR="00B95E4B" w:rsidRPr="00D3419F">
        <w:rPr>
          <w:rFonts w:cstheme="minorHAnsi"/>
          <w:b/>
        </w:rPr>
        <w:t xml:space="preserve"> </w:t>
      </w:r>
      <w:r w:rsidR="00D3419F">
        <w:rPr>
          <w:rFonts w:cstheme="minorHAnsi"/>
          <w:b/>
        </w:rPr>
        <w:t xml:space="preserve">  </w:t>
      </w:r>
      <w:r w:rsidR="00FA0D5E" w:rsidRPr="00D3419F">
        <w:rPr>
          <w:rFonts w:cstheme="minorHAnsi"/>
        </w:rPr>
        <w:t>.</w:t>
      </w:r>
      <w:r w:rsidR="00FA0D5E" w:rsidRPr="00D3419F">
        <w:rPr>
          <w:rFonts w:cstheme="minorHAnsi"/>
          <w:b/>
        </w:rPr>
        <w:t xml:space="preserve"> </w:t>
      </w:r>
    </w:p>
    <w:p w14:paraId="1B27F5BB" w14:textId="77777777" w:rsidR="00FA0D5E" w:rsidRPr="00D3419F" w:rsidRDefault="00FA0D5E" w:rsidP="00D3419F">
      <w:pPr>
        <w:autoSpaceDE w:val="0"/>
        <w:autoSpaceDN w:val="0"/>
        <w:adjustRightInd w:val="0"/>
        <w:spacing w:after="0" w:line="200" w:lineRule="exact"/>
        <w:jc w:val="both"/>
        <w:rPr>
          <w:rFonts w:cstheme="minorHAnsi"/>
        </w:rPr>
      </w:pPr>
      <w:r w:rsidRPr="00D3419F">
        <w:rPr>
          <w:rFonts w:cstheme="minorHAnsi"/>
        </w:rPr>
        <w:t xml:space="preserve">       Пожалуйста, внимательно прочитайте инструкцию по эксплуатации, которая содержит необходимую информацию об использовании прибора.</w:t>
      </w:r>
    </w:p>
    <w:p w14:paraId="670ACF50" w14:textId="58AEFA81" w:rsidR="00FA0D5E" w:rsidRPr="00D3419F" w:rsidRDefault="00FA0D5E" w:rsidP="00D3419F">
      <w:pPr>
        <w:pStyle w:val="a5"/>
        <w:tabs>
          <w:tab w:val="clear" w:pos="9355"/>
          <w:tab w:val="right" w:pos="9639"/>
        </w:tabs>
        <w:spacing w:line="200" w:lineRule="exact"/>
        <w:jc w:val="both"/>
        <w:rPr>
          <w:rFonts w:cstheme="minorHAnsi"/>
        </w:rPr>
      </w:pPr>
      <w:r w:rsidRPr="00D3419F">
        <w:rPr>
          <w:rFonts w:cstheme="minorHAnsi"/>
        </w:rPr>
        <w:t xml:space="preserve">       Начало работы с прибором означает, что Вы ознакомились с информацией изложенной в </w:t>
      </w:r>
      <w:r w:rsidR="000253D9" w:rsidRPr="00D3419F">
        <w:rPr>
          <w:rFonts w:cstheme="minorHAnsi"/>
        </w:rPr>
        <w:t>руководстве по эксплуатации</w:t>
      </w:r>
      <w:r w:rsidRPr="00D3419F">
        <w:rPr>
          <w:rFonts w:cstheme="minorHAnsi"/>
        </w:rPr>
        <w:t xml:space="preserve"> изделия и уяснили правила эксплуатации прибора. </w:t>
      </w:r>
    </w:p>
    <w:p w14:paraId="24C01BBD" w14:textId="59F790D7" w:rsidR="00FA0D5E" w:rsidRPr="00D3419F" w:rsidRDefault="00B95E4B" w:rsidP="00D3419F">
      <w:pPr>
        <w:pStyle w:val="a5"/>
        <w:tabs>
          <w:tab w:val="clear" w:pos="9355"/>
          <w:tab w:val="right" w:pos="9639"/>
        </w:tabs>
        <w:spacing w:line="200" w:lineRule="exact"/>
        <w:jc w:val="both"/>
        <w:rPr>
          <w:rFonts w:cstheme="minorHAnsi"/>
        </w:rPr>
      </w:pPr>
      <w:r w:rsidRPr="00D3419F">
        <w:rPr>
          <w:rFonts w:cstheme="minorHAnsi"/>
        </w:rPr>
        <w:t xml:space="preserve">       Спасибо за Ваш выбор!</w:t>
      </w:r>
      <w:r w:rsidR="00FA0D5E" w:rsidRPr="00D3419F">
        <w:rPr>
          <w:rFonts w:cstheme="minorHAnsi"/>
        </w:rPr>
        <w:t xml:space="preserve"> </w:t>
      </w:r>
    </w:p>
    <w:p w14:paraId="78F4D5CF" w14:textId="13F171A9" w:rsidR="00301373" w:rsidRPr="00D3419F" w:rsidRDefault="00301373" w:rsidP="00D3419F">
      <w:pPr>
        <w:tabs>
          <w:tab w:val="left" w:pos="3924"/>
        </w:tabs>
        <w:spacing w:after="0" w:line="200" w:lineRule="exact"/>
        <w:ind w:firstLine="567"/>
        <w:jc w:val="both"/>
        <w:rPr>
          <w:rFonts w:cstheme="minorHAnsi"/>
        </w:rPr>
      </w:pPr>
    </w:p>
    <w:p w14:paraId="0522A4F9" w14:textId="210485FE" w:rsidR="000D2A7B" w:rsidRPr="00D3419F" w:rsidRDefault="000D2A7B" w:rsidP="00D3419F">
      <w:pPr>
        <w:pStyle w:val="a3"/>
        <w:spacing w:after="0" w:line="200" w:lineRule="exact"/>
        <w:ind w:left="0"/>
        <w:jc w:val="both"/>
        <w:rPr>
          <w:rFonts w:cstheme="minorHAnsi"/>
          <w:b/>
        </w:rPr>
      </w:pPr>
    </w:p>
    <w:p w14:paraId="2432915F" w14:textId="559A3228" w:rsidR="009128AA" w:rsidRPr="00D3419F" w:rsidRDefault="009128AA" w:rsidP="00D3419F">
      <w:pPr>
        <w:pStyle w:val="a3"/>
        <w:spacing w:after="0" w:line="200" w:lineRule="exact"/>
        <w:ind w:left="0"/>
        <w:jc w:val="both"/>
        <w:rPr>
          <w:rFonts w:cstheme="minorHAnsi"/>
          <w:b/>
        </w:rPr>
      </w:pPr>
      <w:r w:rsidRPr="00D3419F">
        <w:rPr>
          <w:rFonts w:cstheme="minorHAnsi"/>
          <w:b/>
        </w:rPr>
        <w:t>1. ТРЕБОВАНИЯ БЕЗОПАСНОСТИ</w:t>
      </w:r>
    </w:p>
    <w:p w14:paraId="42FFA7ED" w14:textId="4BCD0C17" w:rsidR="00513DFF" w:rsidRPr="00D3419F" w:rsidRDefault="00D3419F" w:rsidP="00D3419F">
      <w:pPr>
        <w:pStyle w:val="a3"/>
        <w:spacing w:after="0" w:line="200" w:lineRule="exact"/>
        <w:ind w:left="0"/>
        <w:jc w:val="both"/>
        <w:rPr>
          <w:rFonts w:cstheme="minorHAnsi"/>
          <w:b/>
        </w:rPr>
      </w:pPr>
      <w:r w:rsidRPr="00D3419F">
        <w:rPr>
          <w:rFonts w:cstheme="minorHAnsi"/>
          <w:b/>
          <w:noProof/>
          <w:lang w:eastAsia="ru-RU"/>
        </w:rPr>
        <w:drawing>
          <wp:anchor distT="0" distB="0" distL="114300" distR="114300" simplePos="0" relativeHeight="251647488" behindDoc="0" locked="0" layoutInCell="1" allowOverlap="1" wp14:anchorId="4C8E7BE2" wp14:editId="7CCB9D56">
            <wp:simplePos x="0" y="0"/>
            <wp:positionH relativeFrom="column">
              <wp:posOffset>-11430</wp:posOffset>
            </wp:positionH>
            <wp:positionV relativeFrom="paragraph">
              <wp:posOffset>82550</wp:posOffset>
            </wp:positionV>
            <wp:extent cx="200025" cy="16625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flipH="1">
                      <a:off x="0" y="0"/>
                      <a:ext cx="200025" cy="166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4DA14B3" w14:textId="12284759" w:rsidR="009128AA" w:rsidRPr="00D3419F" w:rsidRDefault="009128AA" w:rsidP="00D3419F">
      <w:pPr>
        <w:spacing w:after="0" w:line="200" w:lineRule="exact"/>
        <w:jc w:val="both"/>
        <w:rPr>
          <w:rFonts w:cstheme="minorHAnsi"/>
        </w:rPr>
      </w:pPr>
      <w:r w:rsidRPr="00D3419F">
        <w:rPr>
          <w:rFonts w:cstheme="minorHAnsi"/>
        </w:rPr>
        <w:t xml:space="preserve">       ВНИМАНИЕ! Неправильное использование </w:t>
      </w:r>
      <w:r w:rsidR="00391EB2" w:rsidRPr="00D3419F">
        <w:rPr>
          <w:rFonts w:cstheme="minorHAnsi"/>
        </w:rPr>
        <w:t>термоанемометра</w:t>
      </w:r>
      <w:r w:rsidRPr="00D3419F">
        <w:rPr>
          <w:rFonts w:cstheme="minorHAnsi"/>
        </w:rPr>
        <w:t xml:space="preserve"> (далее прибор) может привести к неточным измерениям и/или поломке прибора. Для правильного использования данного прибора, пожалуйста, придерживайтесь инструкций</w:t>
      </w:r>
      <w:r w:rsidR="00395CB1" w:rsidRPr="00D3419F">
        <w:rPr>
          <w:rFonts w:cstheme="minorHAnsi"/>
        </w:rPr>
        <w:t>,</w:t>
      </w:r>
      <w:r w:rsidRPr="00D3419F">
        <w:rPr>
          <w:rFonts w:cstheme="minorHAnsi"/>
        </w:rPr>
        <w:t xml:space="preserve"> изложенных в этом </w:t>
      </w:r>
      <w:r w:rsidR="000253D9" w:rsidRPr="00D3419F">
        <w:rPr>
          <w:rFonts w:cstheme="minorHAnsi"/>
        </w:rPr>
        <w:t>руководстве по эксплуатации.</w:t>
      </w:r>
      <w:r w:rsidRPr="00D3419F">
        <w:rPr>
          <w:rFonts w:cstheme="minorHAnsi"/>
        </w:rPr>
        <w:t xml:space="preserve"> Храните это </w:t>
      </w:r>
      <w:r w:rsidR="000253D9" w:rsidRPr="00D3419F">
        <w:rPr>
          <w:rFonts w:cstheme="minorHAnsi"/>
        </w:rPr>
        <w:t>руководство по эксплуатации</w:t>
      </w:r>
      <w:r w:rsidRPr="00D3419F">
        <w:rPr>
          <w:rFonts w:cstheme="minorHAnsi"/>
        </w:rPr>
        <w:t xml:space="preserve"> для будущего использования.</w:t>
      </w:r>
    </w:p>
    <w:p w14:paraId="1D58FC8F" w14:textId="32D97043" w:rsidR="009128AA" w:rsidRPr="00D3419F" w:rsidRDefault="009128AA" w:rsidP="00D3419F">
      <w:pPr>
        <w:pStyle w:val="a3"/>
        <w:numPr>
          <w:ilvl w:val="0"/>
          <w:numId w:val="7"/>
        </w:numPr>
        <w:spacing w:after="0" w:line="200" w:lineRule="exact"/>
        <w:ind w:left="284" w:hanging="284"/>
        <w:jc w:val="both"/>
        <w:rPr>
          <w:rFonts w:cstheme="minorHAnsi"/>
        </w:rPr>
      </w:pPr>
      <w:r w:rsidRPr="00D3419F">
        <w:rPr>
          <w:rFonts w:cstheme="minorHAnsi"/>
        </w:rPr>
        <w:t xml:space="preserve">Перед началом использования прибора внимательно и до конца ознакомьтесь с </w:t>
      </w:r>
      <w:r w:rsidR="00513DFF" w:rsidRPr="00D3419F">
        <w:rPr>
          <w:rFonts w:cstheme="minorHAnsi"/>
        </w:rPr>
        <w:t>информацией,</w:t>
      </w:r>
      <w:r w:rsidRPr="00D3419F">
        <w:rPr>
          <w:rFonts w:cstheme="minorHAnsi"/>
        </w:rPr>
        <w:t xml:space="preserve"> изложенной в данном </w:t>
      </w:r>
      <w:r w:rsidR="000253D9" w:rsidRPr="00D3419F">
        <w:rPr>
          <w:rFonts w:cstheme="minorHAnsi"/>
        </w:rPr>
        <w:t>руководстве по эксплуатации</w:t>
      </w:r>
      <w:r w:rsidRPr="00D3419F">
        <w:rPr>
          <w:rFonts w:cstheme="minorHAnsi"/>
        </w:rPr>
        <w:t>.</w:t>
      </w:r>
    </w:p>
    <w:p w14:paraId="79DDB224" w14:textId="59A03D2C" w:rsidR="009128AA" w:rsidRPr="00D3419F" w:rsidRDefault="009128AA" w:rsidP="00D3419F">
      <w:pPr>
        <w:pStyle w:val="a3"/>
        <w:numPr>
          <w:ilvl w:val="0"/>
          <w:numId w:val="7"/>
        </w:numPr>
        <w:autoSpaceDE w:val="0"/>
        <w:autoSpaceDN w:val="0"/>
        <w:adjustRightInd w:val="0"/>
        <w:spacing w:after="0" w:line="200" w:lineRule="exact"/>
        <w:ind w:left="284" w:hanging="284"/>
        <w:jc w:val="both"/>
        <w:rPr>
          <w:rFonts w:cstheme="minorHAnsi"/>
        </w:rPr>
      </w:pPr>
      <w:r w:rsidRPr="00D3419F">
        <w:rPr>
          <w:rFonts w:cstheme="minorHAnsi"/>
        </w:rPr>
        <w:t xml:space="preserve">Используйте прибор только для предусмотренного производителем назначения, описанного в этом </w:t>
      </w:r>
      <w:r w:rsidR="000253D9" w:rsidRPr="00D3419F">
        <w:rPr>
          <w:rFonts w:cstheme="minorHAnsi"/>
        </w:rPr>
        <w:t>руководстве по эксплуатации</w:t>
      </w:r>
      <w:r w:rsidRPr="00D3419F">
        <w:rPr>
          <w:rFonts w:cstheme="minorHAnsi"/>
        </w:rPr>
        <w:t>.</w:t>
      </w:r>
    </w:p>
    <w:p w14:paraId="4908181F" w14:textId="2D468679" w:rsidR="009128AA" w:rsidRPr="00D3419F" w:rsidRDefault="009128AA" w:rsidP="00D3419F">
      <w:pPr>
        <w:pStyle w:val="a3"/>
        <w:numPr>
          <w:ilvl w:val="0"/>
          <w:numId w:val="7"/>
        </w:numPr>
        <w:spacing w:after="0" w:line="200" w:lineRule="exact"/>
        <w:ind w:left="284" w:hanging="284"/>
        <w:jc w:val="both"/>
        <w:rPr>
          <w:rFonts w:cstheme="minorHAnsi"/>
          <w:color w:val="000000"/>
          <w:lang w:eastAsia="ru-RU"/>
        </w:rPr>
      </w:pPr>
      <w:r w:rsidRPr="00D3419F">
        <w:rPr>
          <w:rFonts w:cstheme="minorHAnsi"/>
          <w:color w:val="000000"/>
          <w:lang w:eastAsia="ru-RU"/>
        </w:rPr>
        <w:t>Не используйте и не храните прибор в условиях пара, повышенной влажности</w:t>
      </w:r>
      <w:r w:rsidR="00395CB1" w:rsidRPr="00D3419F">
        <w:rPr>
          <w:rFonts w:cstheme="minorHAnsi"/>
          <w:color w:val="000000"/>
          <w:lang w:eastAsia="ru-RU"/>
        </w:rPr>
        <w:t xml:space="preserve"> или температуры</w:t>
      </w:r>
      <w:r w:rsidRPr="00D3419F">
        <w:rPr>
          <w:rFonts w:cstheme="minorHAnsi"/>
          <w:color w:val="000000"/>
          <w:lang w:eastAsia="ru-RU"/>
        </w:rPr>
        <w:t xml:space="preserve">, конденсации, пыли, под прямыми солнечными лучами, </w:t>
      </w:r>
      <w:r w:rsidR="00395CB1" w:rsidRPr="00D3419F">
        <w:rPr>
          <w:rFonts w:cstheme="minorHAnsi"/>
          <w:color w:val="000000"/>
          <w:lang w:eastAsia="ru-RU"/>
        </w:rPr>
        <w:t xml:space="preserve">вблизи аппаратуры, которая производит сильное электромагнитное поле, в местах, где может произойти контакт с водой, </w:t>
      </w:r>
      <w:r w:rsidRPr="00D3419F">
        <w:rPr>
          <w:rFonts w:cstheme="minorHAnsi"/>
          <w:color w:val="000000"/>
          <w:lang w:eastAsia="ru-RU"/>
        </w:rPr>
        <w:t>а так же ины</w:t>
      </w:r>
      <w:r w:rsidR="00395CB1" w:rsidRPr="00D3419F">
        <w:rPr>
          <w:rFonts w:cstheme="minorHAnsi"/>
          <w:color w:val="000000"/>
          <w:lang w:eastAsia="ru-RU"/>
        </w:rPr>
        <w:t xml:space="preserve">х условиях указанных </w:t>
      </w:r>
      <w:r w:rsidR="00395CB1" w:rsidRPr="00C80E76">
        <w:rPr>
          <w:rFonts w:cstheme="minorHAnsi"/>
          <w:color w:val="000000"/>
          <w:lang w:eastAsia="ru-RU"/>
        </w:rPr>
        <w:t xml:space="preserve">в разделах </w:t>
      </w:r>
      <w:r w:rsidRPr="00C80E76">
        <w:rPr>
          <w:rFonts w:cstheme="minorHAnsi"/>
          <w:color w:val="000000"/>
          <w:lang w:eastAsia="ru-RU"/>
        </w:rPr>
        <w:t xml:space="preserve">6 и </w:t>
      </w:r>
      <w:r w:rsidR="008D552A" w:rsidRPr="00C80E76">
        <w:rPr>
          <w:rFonts w:cstheme="minorHAnsi"/>
          <w:color w:val="000000"/>
          <w:lang w:eastAsia="ru-RU"/>
        </w:rPr>
        <w:t>10</w:t>
      </w:r>
      <w:r w:rsidRPr="00D3419F">
        <w:rPr>
          <w:rFonts w:cstheme="minorHAnsi"/>
          <w:color w:val="000000"/>
          <w:lang w:eastAsia="ru-RU"/>
        </w:rPr>
        <w:t xml:space="preserve"> данного </w:t>
      </w:r>
      <w:r w:rsidR="000253D9" w:rsidRPr="00D3419F">
        <w:rPr>
          <w:rFonts w:cstheme="minorHAnsi"/>
        </w:rPr>
        <w:t>руководства по эксплуатации</w:t>
      </w:r>
      <w:r w:rsidRPr="00D3419F">
        <w:rPr>
          <w:rFonts w:cstheme="minorHAnsi"/>
          <w:color w:val="000000"/>
          <w:lang w:eastAsia="ru-RU"/>
        </w:rPr>
        <w:t xml:space="preserve">.  </w:t>
      </w:r>
    </w:p>
    <w:p w14:paraId="56923FA4" w14:textId="77777777" w:rsidR="009128AA" w:rsidRPr="00D3419F" w:rsidRDefault="009128AA" w:rsidP="00D3419F">
      <w:pPr>
        <w:pStyle w:val="a3"/>
        <w:numPr>
          <w:ilvl w:val="0"/>
          <w:numId w:val="7"/>
        </w:numPr>
        <w:spacing w:after="0" w:line="200" w:lineRule="exact"/>
        <w:ind w:left="284" w:hanging="284"/>
        <w:jc w:val="both"/>
        <w:rPr>
          <w:rFonts w:cstheme="minorHAnsi"/>
          <w:color w:val="000000"/>
          <w:lang w:eastAsia="ru-RU"/>
        </w:rPr>
      </w:pPr>
      <w:r w:rsidRPr="00D3419F">
        <w:rPr>
          <w:rFonts w:cstheme="minorHAnsi"/>
        </w:rPr>
        <w:t>Прибор не предназначен для частичного или полного погружения в воду.</w:t>
      </w:r>
    </w:p>
    <w:p w14:paraId="43A06360" w14:textId="77777777" w:rsidR="009128AA" w:rsidRPr="00D3419F" w:rsidRDefault="009128AA" w:rsidP="00D3419F">
      <w:pPr>
        <w:pStyle w:val="a3"/>
        <w:numPr>
          <w:ilvl w:val="0"/>
          <w:numId w:val="7"/>
        </w:numPr>
        <w:spacing w:after="0" w:line="200" w:lineRule="exact"/>
        <w:ind w:left="284" w:hanging="284"/>
        <w:jc w:val="both"/>
        <w:rPr>
          <w:rFonts w:cstheme="minorHAnsi"/>
        </w:rPr>
      </w:pPr>
      <w:r w:rsidRPr="00D3419F">
        <w:rPr>
          <w:rFonts w:cstheme="minorHAnsi"/>
        </w:rPr>
        <w:t>Не используйте прибор при наличии видимых повреждений или отсутствии каких-либо пластиковых деталей. Не используйте прибор, если задняя стенка плохо закреплена или отсутствует.</w:t>
      </w:r>
    </w:p>
    <w:p w14:paraId="7B1129D2" w14:textId="77777777" w:rsidR="009128AA" w:rsidRPr="00D3419F" w:rsidRDefault="009128AA" w:rsidP="00D3419F">
      <w:pPr>
        <w:pStyle w:val="a3"/>
        <w:numPr>
          <w:ilvl w:val="0"/>
          <w:numId w:val="7"/>
        </w:numPr>
        <w:spacing w:after="0" w:line="200" w:lineRule="exact"/>
        <w:ind w:left="284" w:hanging="284"/>
        <w:jc w:val="both"/>
        <w:rPr>
          <w:rFonts w:cstheme="minorHAnsi"/>
        </w:rPr>
      </w:pPr>
      <w:r w:rsidRPr="00D3419F">
        <w:rPr>
          <w:rFonts w:cstheme="minorHAnsi"/>
        </w:rPr>
        <w:t>Не роняйте и не подвергайте прибор ударам</w:t>
      </w:r>
      <w:r w:rsidR="00395CB1" w:rsidRPr="00D3419F">
        <w:rPr>
          <w:rFonts w:cstheme="minorHAnsi"/>
        </w:rPr>
        <w:t xml:space="preserve"> или вибрациям</w:t>
      </w:r>
      <w:r w:rsidRPr="00D3419F">
        <w:rPr>
          <w:rFonts w:cstheme="minorHAnsi"/>
        </w:rPr>
        <w:t>.</w:t>
      </w:r>
    </w:p>
    <w:p w14:paraId="5C7E5639" w14:textId="45A0A0C7" w:rsidR="009128AA" w:rsidRPr="00D3419F" w:rsidRDefault="009128AA" w:rsidP="00D3419F">
      <w:pPr>
        <w:pStyle w:val="a3"/>
        <w:numPr>
          <w:ilvl w:val="0"/>
          <w:numId w:val="7"/>
        </w:numPr>
        <w:spacing w:after="0" w:line="200" w:lineRule="exact"/>
        <w:ind w:left="284" w:hanging="284"/>
        <w:jc w:val="both"/>
        <w:rPr>
          <w:rFonts w:cstheme="minorHAnsi"/>
        </w:rPr>
      </w:pPr>
      <w:r w:rsidRPr="00D3419F">
        <w:rPr>
          <w:rFonts w:cstheme="minorHAnsi"/>
        </w:rPr>
        <w:t xml:space="preserve">Следите за чистотой </w:t>
      </w:r>
      <w:r w:rsidR="00391EB2" w:rsidRPr="00D3419F">
        <w:rPr>
          <w:rFonts w:cstheme="minorHAnsi"/>
        </w:rPr>
        <w:t>прибора</w:t>
      </w:r>
      <w:r w:rsidRPr="00D3419F">
        <w:rPr>
          <w:rFonts w:cstheme="minorHAnsi"/>
        </w:rPr>
        <w:t xml:space="preserve">.  </w:t>
      </w:r>
    </w:p>
    <w:p w14:paraId="75BEA923" w14:textId="77777777" w:rsidR="009128AA" w:rsidRPr="00D3419F" w:rsidRDefault="009128AA" w:rsidP="00D3419F">
      <w:pPr>
        <w:pStyle w:val="a4"/>
        <w:numPr>
          <w:ilvl w:val="0"/>
          <w:numId w:val="7"/>
        </w:numPr>
        <w:spacing w:line="200" w:lineRule="exact"/>
        <w:ind w:left="284" w:hanging="284"/>
        <w:jc w:val="both"/>
        <w:rPr>
          <w:rFonts w:asciiTheme="minorHAnsi" w:hAnsiTheme="minorHAnsi" w:cstheme="minorHAnsi"/>
        </w:rPr>
      </w:pPr>
      <w:r w:rsidRPr="00D3419F">
        <w:rPr>
          <w:rFonts w:asciiTheme="minorHAnsi" w:hAnsiTheme="minorHAnsi" w:cstheme="minorHAnsi"/>
        </w:rPr>
        <w:t>Между выключением и включением прибора необходимо выждать интервал 5 секунд.</w:t>
      </w:r>
    </w:p>
    <w:p w14:paraId="712BEF52" w14:textId="65EEA85B" w:rsidR="00F068A9" w:rsidRPr="00D3419F" w:rsidRDefault="003772BF" w:rsidP="00D3419F">
      <w:pPr>
        <w:pStyle w:val="a3"/>
        <w:numPr>
          <w:ilvl w:val="0"/>
          <w:numId w:val="7"/>
        </w:numPr>
        <w:spacing w:after="0" w:line="200" w:lineRule="exact"/>
        <w:ind w:left="284" w:hanging="284"/>
        <w:jc w:val="both"/>
        <w:rPr>
          <w:rFonts w:cstheme="minorHAnsi"/>
          <w:color w:val="000000"/>
          <w:lang w:eastAsia="ru-RU"/>
        </w:rPr>
      </w:pPr>
      <w:r w:rsidRPr="00D3419F">
        <w:rPr>
          <w:rFonts w:cstheme="minorHAnsi"/>
          <w:color w:val="000000"/>
          <w:lang w:eastAsia="ru-RU"/>
        </w:rPr>
        <w:t xml:space="preserve">Замену </w:t>
      </w:r>
      <w:r w:rsidR="009128AA" w:rsidRPr="00D3419F">
        <w:rPr>
          <w:rFonts w:cstheme="minorHAnsi"/>
          <w:color w:val="000000"/>
          <w:lang w:eastAsia="ru-RU"/>
        </w:rPr>
        <w:t>батаре</w:t>
      </w:r>
      <w:r w:rsidR="00391EB2" w:rsidRPr="00D3419F">
        <w:rPr>
          <w:rFonts w:cstheme="minorHAnsi"/>
          <w:color w:val="000000"/>
          <w:lang w:eastAsia="ru-RU"/>
        </w:rPr>
        <w:t>и</w:t>
      </w:r>
      <w:r w:rsidR="009128AA" w:rsidRPr="00D3419F">
        <w:rPr>
          <w:rFonts w:cstheme="minorHAnsi"/>
          <w:color w:val="000000"/>
          <w:lang w:eastAsia="ru-RU"/>
        </w:rPr>
        <w:t xml:space="preserve"> питания </w:t>
      </w:r>
      <w:r w:rsidRPr="00D3419F">
        <w:rPr>
          <w:rFonts w:cstheme="minorHAnsi"/>
          <w:color w:val="000000"/>
          <w:lang w:eastAsia="ru-RU"/>
        </w:rPr>
        <w:t xml:space="preserve">производите только при выключенном </w:t>
      </w:r>
      <w:r w:rsidR="009128AA" w:rsidRPr="00D3419F">
        <w:rPr>
          <w:rFonts w:cstheme="minorHAnsi"/>
          <w:color w:val="000000"/>
          <w:lang w:eastAsia="ru-RU"/>
        </w:rPr>
        <w:t>прибор</w:t>
      </w:r>
      <w:r w:rsidRPr="00D3419F">
        <w:rPr>
          <w:rFonts w:cstheme="minorHAnsi"/>
          <w:color w:val="000000"/>
          <w:lang w:eastAsia="ru-RU"/>
        </w:rPr>
        <w:t>е</w:t>
      </w:r>
      <w:r w:rsidR="009128AA" w:rsidRPr="00D3419F">
        <w:rPr>
          <w:rFonts w:cstheme="minorHAnsi"/>
          <w:color w:val="000000"/>
          <w:lang w:eastAsia="ru-RU"/>
        </w:rPr>
        <w:t>.</w:t>
      </w:r>
      <w:r w:rsidR="00391EB2" w:rsidRPr="00D3419F">
        <w:rPr>
          <w:rFonts w:cstheme="minorHAnsi"/>
          <w:color w:val="000000"/>
          <w:lang w:eastAsia="ru-RU"/>
        </w:rPr>
        <w:t xml:space="preserve"> </w:t>
      </w:r>
      <w:r w:rsidR="009128AA" w:rsidRPr="00D3419F">
        <w:rPr>
          <w:rFonts w:cstheme="minorHAnsi"/>
          <w:color w:val="000000"/>
          <w:lang w:eastAsia="ru-RU"/>
        </w:rPr>
        <w:t xml:space="preserve">Если прибор временно не </w:t>
      </w:r>
      <w:r w:rsidR="00395CB1" w:rsidRPr="00D3419F">
        <w:rPr>
          <w:rFonts w:cstheme="minorHAnsi"/>
          <w:color w:val="000000"/>
          <w:lang w:eastAsia="ru-RU"/>
        </w:rPr>
        <w:t>используется</w:t>
      </w:r>
      <w:r w:rsidR="009128AA" w:rsidRPr="00D3419F">
        <w:rPr>
          <w:rFonts w:cstheme="minorHAnsi"/>
          <w:color w:val="000000"/>
          <w:lang w:eastAsia="ru-RU"/>
        </w:rPr>
        <w:t xml:space="preserve"> </w:t>
      </w:r>
      <w:r w:rsidR="00AB34DC" w:rsidRPr="00D3419F">
        <w:rPr>
          <w:rFonts w:cstheme="minorHAnsi"/>
          <w:color w:val="000000"/>
          <w:lang w:eastAsia="ru-RU"/>
        </w:rPr>
        <w:t>извлеките из него батаре</w:t>
      </w:r>
      <w:r w:rsidR="002A1D27">
        <w:rPr>
          <w:rFonts w:cstheme="minorHAnsi"/>
          <w:color w:val="000000"/>
          <w:lang w:eastAsia="ru-RU"/>
        </w:rPr>
        <w:t>ю</w:t>
      </w:r>
      <w:r w:rsidR="00AB34DC" w:rsidRPr="00D3419F">
        <w:rPr>
          <w:rFonts w:cstheme="minorHAnsi"/>
          <w:color w:val="000000"/>
          <w:lang w:eastAsia="ru-RU"/>
        </w:rPr>
        <w:t xml:space="preserve"> питани</w:t>
      </w:r>
      <w:r w:rsidR="00391EB2" w:rsidRPr="00D3419F">
        <w:rPr>
          <w:rFonts w:cstheme="minorHAnsi"/>
          <w:color w:val="000000"/>
          <w:lang w:eastAsia="ru-RU"/>
        </w:rPr>
        <w:t>я.</w:t>
      </w:r>
    </w:p>
    <w:p w14:paraId="3D8919EB" w14:textId="305F817D" w:rsidR="009128AA" w:rsidRPr="00D3419F" w:rsidRDefault="00F068A9" w:rsidP="00D3419F">
      <w:pPr>
        <w:pStyle w:val="a3"/>
        <w:numPr>
          <w:ilvl w:val="0"/>
          <w:numId w:val="7"/>
        </w:numPr>
        <w:spacing w:after="0" w:line="200" w:lineRule="exact"/>
        <w:ind w:left="284" w:hanging="284"/>
        <w:jc w:val="both"/>
        <w:rPr>
          <w:rFonts w:cstheme="minorHAnsi"/>
          <w:color w:val="000000"/>
          <w:lang w:eastAsia="ru-RU"/>
        </w:rPr>
      </w:pPr>
      <w:r w:rsidRPr="00D3419F">
        <w:rPr>
          <w:rFonts w:cstheme="minorHAnsi"/>
        </w:rPr>
        <w:t xml:space="preserve">Ежегодно проводите </w:t>
      </w:r>
      <w:r w:rsidR="00AB34DC" w:rsidRPr="00D3419F">
        <w:rPr>
          <w:rFonts w:cstheme="minorHAnsi"/>
        </w:rPr>
        <w:t>поверку</w:t>
      </w:r>
      <w:r w:rsidRPr="00D3419F">
        <w:rPr>
          <w:rFonts w:cstheme="minorHAnsi"/>
        </w:rPr>
        <w:t xml:space="preserve"> прибора. </w:t>
      </w:r>
      <w:r w:rsidR="009128AA" w:rsidRPr="00D3419F">
        <w:rPr>
          <w:rFonts w:cstheme="minorHAnsi"/>
          <w:color w:val="000000"/>
          <w:lang w:eastAsia="ru-RU"/>
        </w:rPr>
        <w:t xml:space="preserve"> </w:t>
      </w:r>
    </w:p>
    <w:p w14:paraId="4FB43366" w14:textId="77777777" w:rsidR="009128AA" w:rsidRPr="00D3419F" w:rsidRDefault="009128AA" w:rsidP="00D3419F">
      <w:pPr>
        <w:pStyle w:val="a3"/>
        <w:numPr>
          <w:ilvl w:val="0"/>
          <w:numId w:val="7"/>
        </w:numPr>
        <w:spacing w:after="0" w:line="200" w:lineRule="exact"/>
        <w:ind w:left="284" w:hanging="284"/>
        <w:jc w:val="both"/>
        <w:rPr>
          <w:rFonts w:cstheme="minorHAnsi"/>
        </w:rPr>
      </w:pPr>
      <w:r w:rsidRPr="00D3419F">
        <w:rPr>
          <w:rFonts w:cstheme="minorHAnsi"/>
        </w:rPr>
        <w:t>При нарушении в работе или обнаружении ошибки не используйте прибор. Если прибор нуждается в обслуживании или ремонте, обратитесь в сервисный центр. Самостоятельно не разбирайте и не модифицируйте прибор.</w:t>
      </w:r>
    </w:p>
    <w:p w14:paraId="36B4F2A0" w14:textId="77777777" w:rsidR="00391EB2" w:rsidRPr="00D3419F" w:rsidRDefault="00391EB2" w:rsidP="00D3419F">
      <w:pPr>
        <w:spacing w:after="0" w:line="200" w:lineRule="exact"/>
        <w:jc w:val="both"/>
        <w:rPr>
          <w:rFonts w:cstheme="minorHAnsi"/>
        </w:rPr>
      </w:pPr>
    </w:p>
    <w:p w14:paraId="6D854E57" w14:textId="77777777" w:rsidR="009128AA" w:rsidRPr="00D3419F" w:rsidRDefault="009128AA" w:rsidP="00D3419F">
      <w:pPr>
        <w:spacing w:after="0" w:line="200" w:lineRule="exact"/>
        <w:jc w:val="both"/>
        <w:rPr>
          <w:rFonts w:cstheme="minorHAnsi"/>
          <w:b/>
        </w:rPr>
      </w:pPr>
      <w:r w:rsidRPr="00D3419F">
        <w:rPr>
          <w:rFonts w:cstheme="minorHAnsi"/>
          <w:b/>
        </w:rPr>
        <w:t>2. ОПИСАНИЕ ПРИБОРА</w:t>
      </w:r>
    </w:p>
    <w:p w14:paraId="2E1B4BBA" w14:textId="77777777" w:rsidR="009128AA" w:rsidRPr="00D3419F" w:rsidRDefault="009128AA" w:rsidP="00D3419F">
      <w:pPr>
        <w:spacing w:after="0" w:line="200" w:lineRule="exact"/>
        <w:jc w:val="both"/>
        <w:rPr>
          <w:rFonts w:cstheme="minorHAnsi"/>
        </w:rPr>
      </w:pPr>
    </w:p>
    <w:p w14:paraId="6834FC9A" w14:textId="77777777" w:rsidR="006D23FA" w:rsidRPr="00D3419F" w:rsidRDefault="006D23FA" w:rsidP="00D3419F">
      <w:pPr>
        <w:spacing w:after="0" w:line="200" w:lineRule="exact"/>
        <w:jc w:val="both"/>
        <w:rPr>
          <w:rFonts w:cstheme="minorHAnsi"/>
          <w:b/>
        </w:rPr>
      </w:pPr>
      <w:r w:rsidRPr="00D3419F">
        <w:rPr>
          <w:rFonts w:cstheme="minorHAnsi"/>
          <w:b/>
        </w:rPr>
        <w:t xml:space="preserve">2.1 Назначение </w:t>
      </w:r>
      <w:r w:rsidR="00553F36" w:rsidRPr="00D3419F">
        <w:rPr>
          <w:rFonts w:cstheme="minorHAnsi"/>
          <w:b/>
        </w:rPr>
        <w:t xml:space="preserve">и </w:t>
      </w:r>
      <w:r w:rsidR="00AB34DC" w:rsidRPr="00D3419F">
        <w:rPr>
          <w:rFonts w:cstheme="minorHAnsi"/>
          <w:b/>
        </w:rPr>
        <w:t>функции</w:t>
      </w:r>
      <w:r w:rsidR="00553F36" w:rsidRPr="00D3419F">
        <w:rPr>
          <w:rFonts w:cstheme="minorHAnsi"/>
          <w:b/>
        </w:rPr>
        <w:t xml:space="preserve"> </w:t>
      </w:r>
      <w:r w:rsidRPr="00D3419F">
        <w:rPr>
          <w:rFonts w:cstheme="minorHAnsi"/>
          <w:b/>
        </w:rPr>
        <w:t>прибора</w:t>
      </w:r>
    </w:p>
    <w:p w14:paraId="53CB9E93" w14:textId="7987E619" w:rsidR="00AB34DC" w:rsidRPr="002A1D27" w:rsidRDefault="006D23FA" w:rsidP="00D3419F">
      <w:pPr>
        <w:autoSpaceDE w:val="0"/>
        <w:autoSpaceDN w:val="0"/>
        <w:adjustRightInd w:val="0"/>
        <w:spacing w:after="0" w:line="200" w:lineRule="exact"/>
        <w:jc w:val="both"/>
        <w:rPr>
          <w:rFonts w:eastAsia="HiddenHorzOCR" w:cstheme="minorHAnsi"/>
        </w:rPr>
      </w:pPr>
      <w:r w:rsidRPr="00D3419F">
        <w:rPr>
          <w:rFonts w:cstheme="minorHAnsi"/>
        </w:rPr>
        <w:t xml:space="preserve">      </w:t>
      </w:r>
      <w:r w:rsidR="00140047" w:rsidRPr="002A1D27">
        <w:rPr>
          <w:rFonts w:eastAsia="TimesNewRomanPSMT" w:cstheme="minorHAnsi"/>
        </w:rPr>
        <w:t>Прибор</w:t>
      </w:r>
      <w:r w:rsidR="00AB34DC" w:rsidRPr="002A1D27">
        <w:rPr>
          <w:rFonts w:eastAsia="TimesNewRomanPSMT" w:cstheme="minorHAnsi"/>
        </w:rPr>
        <w:t xml:space="preserve"> предназначен для измерения </w:t>
      </w:r>
      <w:r w:rsidR="00391EB2" w:rsidRPr="002A1D27">
        <w:rPr>
          <w:rFonts w:eastAsia="TimesNewRomanPSMT" w:cstheme="minorHAnsi"/>
        </w:rPr>
        <w:t>скорости воздушного потока</w:t>
      </w:r>
      <w:r w:rsidR="00335C85">
        <w:rPr>
          <w:rFonts w:eastAsia="TimesNewRomanPSMT" w:cstheme="minorHAnsi"/>
        </w:rPr>
        <w:t xml:space="preserve">, </w:t>
      </w:r>
      <w:r w:rsidR="00391EB2" w:rsidRPr="002A1D27">
        <w:rPr>
          <w:rFonts w:eastAsia="TimesNewRomanPSMT" w:cstheme="minorHAnsi"/>
        </w:rPr>
        <w:t>температуры</w:t>
      </w:r>
      <w:r w:rsidR="00335C85">
        <w:rPr>
          <w:rFonts w:eastAsia="TimesNewRomanPSMT" w:cstheme="minorHAnsi"/>
        </w:rPr>
        <w:t>, влажности воздуха и объема воздушного потока</w:t>
      </w:r>
      <w:r w:rsidR="00AB34DC" w:rsidRPr="002A1D27">
        <w:rPr>
          <w:rFonts w:eastAsia="TimesNewRomanPSMT" w:cstheme="minorHAnsi"/>
        </w:rPr>
        <w:t xml:space="preserve">. </w:t>
      </w:r>
      <w:r w:rsidR="00F206C0" w:rsidRPr="002A1D27">
        <w:rPr>
          <w:rFonts w:eastAsia="TimesNewRomanPSMT" w:cstheme="minorHAnsi"/>
        </w:rPr>
        <w:t xml:space="preserve"> </w:t>
      </w:r>
    </w:p>
    <w:p w14:paraId="2484A902" w14:textId="4000F6D6" w:rsidR="006D23FA" w:rsidRPr="00D3419F" w:rsidRDefault="00553F36" w:rsidP="00D3419F">
      <w:pPr>
        <w:spacing w:after="0" w:line="200" w:lineRule="exact"/>
        <w:jc w:val="both"/>
        <w:rPr>
          <w:rFonts w:cstheme="minorHAnsi"/>
        </w:rPr>
      </w:pPr>
      <w:r w:rsidRPr="002A1D27">
        <w:rPr>
          <w:rFonts w:cstheme="minorHAnsi"/>
        </w:rPr>
        <w:t xml:space="preserve">      </w:t>
      </w:r>
      <w:r w:rsidRPr="00047B2F">
        <w:rPr>
          <w:rFonts w:cstheme="minorHAnsi"/>
        </w:rPr>
        <w:t xml:space="preserve">Функции прибора: </w:t>
      </w:r>
      <w:r w:rsidR="00AD0EC7" w:rsidRPr="00047B2F">
        <w:rPr>
          <w:rFonts w:cstheme="minorHAnsi"/>
        </w:rPr>
        <w:t>автоматический диапазон измерений; фиксация</w:t>
      </w:r>
      <w:r w:rsidR="00047B2F" w:rsidRPr="00047B2F">
        <w:rPr>
          <w:rFonts w:cstheme="minorHAnsi"/>
        </w:rPr>
        <w:t xml:space="preserve"> текущего, </w:t>
      </w:r>
      <w:r w:rsidR="00AD0EC7" w:rsidRPr="00047B2F">
        <w:rPr>
          <w:rFonts w:cstheme="minorHAnsi"/>
        </w:rPr>
        <w:t>максимального</w:t>
      </w:r>
      <w:r w:rsidR="00047B2F" w:rsidRPr="00047B2F">
        <w:rPr>
          <w:rFonts w:cstheme="minorHAnsi"/>
        </w:rPr>
        <w:t xml:space="preserve"> и</w:t>
      </w:r>
      <w:r w:rsidR="002A1D27" w:rsidRPr="00047B2F">
        <w:rPr>
          <w:rFonts w:cstheme="minorHAnsi"/>
        </w:rPr>
        <w:t xml:space="preserve"> минимального</w:t>
      </w:r>
      <w:r w:rsidR="00047B2F" w:rsidRPr="00047B2F">
        <w:rPr>
          <w:rFonts w:cstheme="minorHAnsi"/>
        </w:rPr>
        <w:t xml:space="preserve"> </w:t>
      </w:r>
      <w:r w:rsidR="00AD0EC7" w:rsidRPr="00047B2F">
        <w:rPr>
          <w:rFonts w:cstheme="minorHAnsi"/>
        </w:rPr>
        <w:t xml:space="preserve">значений измерений; </w:t>
      </w:r>
      <w:r w:rsidR="00047B2F" w:rsidRPr="00047B2F">
        <w:rPr>
          <w:rFonts w:cstheme="minorHAnsi"/>
        </w:rPr>
        <w:t>шесть</w:t>
      </w:r>
      <w:r w:rsidR="00AD0EC7" w:rsidRPr="00047B2F">
        <w:rPr>
          <w:rFonts w:cstheme="minorHAnsi"/>
        </w:rPr>
        <w:t xml:space="preserve"> единиц измерения скорости потока воздуха;</w:t>
      </w:r>
      <w:r w:rsidR="00CA3A2D" w:rsidRPr="00047B2F">
        <w:rPr>
          <w:rFonts w:cstheme="minorHAnsi"/>
        </w:rPr>
        <w:t xml:space="preserve"> измерение температуры воздуха в градусах Цельсия (°C) и Фаренгейта (°F);</w:t>
      </w:r>
      <w:r w:rsidR="00AD0EC7" w:rsidRPr="00047B2F">
        <w:rPr>
          <w:rFonts w:cstheme="minorHAnsi"/>
        </w:rPr>
        <w:t xml:space="preserve"> подсветка дисплея; автоматическое отключение; индикатор низкого заряда батаре</w:t>
      </w:r>
      <w:r w:rsidR="000A6E97" w:rsidRPr="00047B2F">
        <w:rPr>
          <w:rFonts w:cstheme="minorHAnsi"/>
        </w:rPr>
        <w:t>и</w:t>
      </w:r>
      <w:r w:rsidR="00AD0EC7" w:rsidRPr="00047B2F">
        <w:rPr>
          <w:rFonts w:cstheme="minorHAnsi"/>
        </w:rPr>
        <w:t>.</w:t>
      </w:r>
    </w:p>
    <w:p w14:paraId="1169EC5B" w14:textId="77777777" w:rsidR="00AD0EC7" w:rsidRPr="00D3419F" w:rsidRDefault="00AD0EC7" w:rsidP="00D3419F">
      <w:pPr>
        <w:spacing w:after="0" w:line="200" w:lineRule="exact"/>
        <w:jc w:val="both"/>
        <w:rPr>
          <w:rFonts w:cstheme="minorHAnsi"/>
        </w:rPr>
      </w:pPr>
    </w:p>
    <w:p w14:paraId="10547816" w14:textId="77777777" w:rsidR="00553F36" w:rsidRPr="00D3419F" w:rsidRDefault="00553F36" w:rsidP="00D3419F">
      <w:pPr>
        <w:spacing w:after="0" w:line="200" w:lineRule="exact"/>
        <w:jc w:val="both"/>
        <w:rPr>
          <w:rFonts w:cstheme="minorHAnsi"/>
          <w:b/>
        </w:rPr>
      </w:pPr>
      <w:r w:rsidRPr="00D3419F">
        <w:rPr>
          <w:rFonts w:cstheme="minorHAnsi"/>
          <w:b/>
        </w:rPr>
        <w:t>2.</w:t>
      </w:r>
      <w:r w:rsidR="00AB34DC" w:rsidRPr="00D3419F">
        <w:rPr>
          <w:rFonts w:cstheme="minorHAnsi"/>
          <w:b/>
        </w:rPr>
        <w:t>2</w:t>
      </w:r>
      <w:r w:rsidRPr="00D3419F">
        <w:rPr>
          <w:rFonts w:cstheme="minorHAnsi"/>
          <w:b/>
        </w:rPr>
        <w:t xml:space="preserve"> Комплектность</w:t>
      </w:r>
    </w:p>
    <w:p w14:paraId="138FACFA" w14:textId="77777777" w:rsidR="0079429B" w:rsidRPr="00047B2F" w:rsidRDefault="00553F36" w:rsidP="00D3419F">
      <w:pPr>
        <w:autoSpaceDE w:val="0"/>
        <w:autoSpaceDN w:val="0"/>
        <w:adjustRightInd w:val="0"/>
        <w:spacing w:after="0" w:line="200" w:lineRule="exact"/>
        <w:jc w:val="both"/>
        <w:rPr>
          <w:rFonts w:cstheme="minorHAnsi"/>
        </w:rPr>
      </w:pPr>
      <w:r w:rsidRPr="00D3419F">
        <w:rPr>
          <w:rFonts w:cstheme="minorHAnsi"/>
        </w:rPr>
        <w:t xml:space="preserve">      </w:t>
      </w:r>
      <w:r w:rsidR="00AB34DC" w:rsidRPr="00047B2F">
        <w:rPr>
          <w:rFonts w:cstheme="minorHAnsi"/>
        </w:rPr>
        <w:t>К</w:t>
      </w:r>
      <w:r w:rsidR="0079429B" w:rsidRPr="00047B2F">
        <w:rPr>
          <w:rFonts w:eastAsia="TimesNewRomanPSMT" w:cstheme="minorHAnsi"/>
        </w:rPr>
        <w:t>омплект поставки прибора:</w:t>
      </w:r>
    </w:p>
    <w:p w14:paraId="36A1D700" w14:textId="5A17CB19" w:rsidR="009427E7" w:rsidRPr="00D3419F" w:rsidRDefault="0079429B" w:rsidP="00D3419F">
      <w:pPr>
        <w:spacing w:after="0" w:line="200" w:lineRule="exact"/>
        <w:jc w:val="both"/>
        <w:rPr>
          <w:rFonts w:cstheme="minorHAnsi"/>
        </w:rPr>
      </w:pPr>
      <w:r w:rsidRPr="00047B2F">
        <w:rPr>
          <w:rFonts w:cstheme="minorHAnsi"/>
        </w:rPr>
        <w:t xml:space="preserve">● </w:t>
      </w:r>
      <w:r w:rsidR="00047B2F" w:rsidRPr="00047B2F">
        <w:rPr>
          <w:rFonts w:cstheme="minorHAnsi"/>
        </w:rPr>
        <w:t>А</w:t>
      </w:r>
      <w:r w:rsidR="00391EB2" w:rsidRPr="00047B2F">
        <w:rPr>
          <w:rFonts w:cstheme="minorHAnsi"/>
        </w:rPr>
        <w:t>немометр</w:t>
      </w:r>
      <w:r w:rsidR="009427E7" w:rsidRPr="00047B2F">
        <w:rPr>
          <w:rFonts w:cstheme="minorHAnsi"/>
        </w:rPr>
        <w:t xml:space="preserve"> – 1 шт.</w:t>
      </w:r>
    </w:p>
    <w:p w14:paraId="2FDEC8B7" w14:textId="75F52E50" w:rsidR="0079429B" w:rsidRPr="00D3419F" w:rsidRDefault="0079429B" w:rsidP="00D3419F">
      <w:pPr>
        <w:spacing w:after="0" w:line="200" w:lineRule="exact"/>
        <w:jc w:val="both"/>
        <w:rPr>
          <w:rFonts w:cstheme="minorHAnsi"/>
        </w:rPr>
      </w:pPr>
      <w:r w:rsidRPr="00D3419F">
        <w:rPr>
          <w:rFonts w:cstheme="minorHAnsi"/>
        </w:rPr>
        <w:t xml:space="preserve">● </w:t>
      </w:r>
      <w:r w:rsidR="009427E7" w:rsidRPr="00D3419F">
        <w:rPr>
          <w:rFonts w:cstheme="minorHAnsi"/>
        </w:rPr>
        <w:t>Элемент питания</w:t>
      </w:r>
      <w:r w:rsidRPr="00D3419F">
        <w:rPr>
          <w:rFonts w:cstheme="minorHAnsi"/>
        </w:rPr>
        <w:t xml:space="preserve"> </w:t>
      </w:r>
      <w:r w:rsidR="00335C85">
        <w:rPr>
          <w:rFonts w:cstheme="minorHAnsi"/>
        </w:rPr>
        <w:t>1,5</w:t>
      </w:r>
      <w:r w:rsidR="00335C85">
        <w:rPr>
          <w:rFonts w:cstheme="minorHAnsi"/>
          <w:lang w:val="en-US"/>
        </w:rPr>
        <w:t>V</w:t>
      </w:r>
      <w:r w:rsidR="00335C85">
        <w:rPr>
          <w:rFonts w:cstheme="minorHAnsi"/>
        </w:rPr>
        <w:t xml:space="preserve"> ААА </w:t>
      </w:r>
      <w:r w:rsidRPr="00D3419F">
        <w:rPr>
          <w:rFonts w:cstheme="minorHAnsi"/>
        </w:rPr>
        <w:t xml:space="preserve">– </w:t>
      </w:r>
      <w:r w:rsidR="00335C85">
        <w:rPr>
          <w:rFonts w:cstheme="minorHAnsi"/>
        </w:rPr>
        <w:t>2</w:t>
      </w:r>
      <w:r w:rsidRPr="00D3419F">
        <w:rPr>
          <w:rFonts w:cstheme="minorHAnsi"/>
        </w:rPr>
        <w:t xml:space="preserve"> шт.;</w:t>
      </w:r>
    </w:p>
    <w:p w14:paraId="37D1B292" w14:textId="4454D3E5" w:rsidR="0079429B" w:rsidRPr="00D3419F" w:rsidRDefault="0079429B" w:rsidP="00D3419F">
      <w:pPr>
        <w:spacing w:after="0" w:line="200" w:lineRule="exact"/>
        <w:rPr>
          <w:rFonts w:cstheme="minorHAnsi"/>
        </w:rPr>
      </w:pPr>
      <w:r w:rsidRPr="00D3419F">
        <w:rPr>
          <w:rFonts w:cstheme="minorHAnsi"/>
        </w:rPr>
        <w:t xml:space="preserve">● </w:t>
      </w:r>
      <w:r w:rsidR="006F63CE" w:rsidRPr="00D3419F">
        <w:rPr>
          <w:rFonts w:cstheme="minorHAnsi"/>
        </w:rPr>
        <w:t>Руководство по эксплуатации – 1 экз.;</w:t>
      </w:r>
      <w:r w:rsidR="00542D38" w:rsidRPr="00D3419F">
        <w:rPr>
          <w:rFonts w:cstheme="minorHAnsi"/>
        </w:rPr>
        <w:br/>
        <w:t xml:space="preserve">● </w:t>
      </w:r>
      <w:r w:rsidR="006F63CE" w:rsidRPr="00D3419F">
        <w:rPr>
          <w:rFonts w:cstheme="minorHAnsi"/>
        </w:rPr>
        <w:t>Паспорт</w:t>
      </w:r>
      <w:r w:rsidR="00542D38" w:rsidRPr="00D3419F">
        <w:rPr>
          <w:rFonts w:cstheme="minorHAnsi"/>
        </w:rPr>
        <w:t xml:space="preserve"> – 1 экз.;</w:t>
      </w:r>
    </w:p>
    <w:p w14:paraId="4B56B516" w14:textId="630913E3" w:rsidR="006F63CE" w:rsidRPr="00D3419F" w:rsidRDefault="0079429B" w:rsidP="00D3419F">
      <w:pPr>
        <w:spacing w:after="0" w:line="200" w:lineRule="exact"/>
        <w:rPr>
          <w:rFonts w:cstheme="minorHAnsi"/>
        </w:rPr>
      </w:pPr>
      <w:r w:rsidRPr="00D3419F">
        <w:rPr>
          <w:rFonts w:cstheme="minorHAnsi"/>
        </w:rPr>
        <w:t xml:space="preserve">● </w:t>
      </w:r>
      <w:r w:rsidR="006F63CE" w:rsidRPr="00D3419F">
        <w:rPr>
          <w:rFonts w:cstheme="minorHAnsi"/>
        </w:rPr>
        <w:t>Методика поверки</w:t>
      </w:r>
      <w:r w:rsidRPr="00D3419F">
        <w:rPr>
          <w:rFonts w:cstheme="minorHAnsi"/>
        </w:rPr>
        <w:t xml:space="preserve"> – 1 экз</w:t>
      </w:r>
      <w:r w:rsidR="006F63CE" w:rsidRPr="00D3419F">
        <w:rPr>
          <w:rFonts w:cstheme="minorHAnsi"/>
        </w:rPr>
        <w:t>.;</w:t>
      </w:r>
    </w:p>
    <w:p w14:paraId="02BC5140" w14:textId="000A5559" w:rsidR="0079429B" w:rsidRPr="00D3419F" w:rsidRDefault="006F63CE" w:rsidP="00D3419F">
      <w:pPr>
        <w:spacing w:after="0" w:line="200" w:lineRule="exact"/>
        <w:rPr>
          <w:rFonts w:cstheme="minorHAnsi"/>
        </w:rPr>
      </w:pPr>
      <w:r w:rsidRPr="00D3419F">
        <w:rPr>
          <w:rFonts w:cstheme="minorHAnsi"/>
        </w:rPr>
        <w:t>● Гарантийный талон – 1 экз.;</w:t>
      </w:r>
      <w:r w:rsidRPr="00D3419F">
        <w:rPr>
          <w:rFonts w:cstheme="minorHAnsi"/>
        </w:rPr>
        <w:br/>
        <w:t>● Упаковочная тара – 1 шт.</w:t>
      </w:r>
      <w:r w:rsidR="000C56FC">
        <w:rPr>
          <w:rFonts w:cstheme="minorHAnsi"/>
        </w:rPr>
        <w:br/>
      </w:r>
      <w:r w:rsidR="00542D38" w:rsidRPr="00D3419F">
        <w:rPr>
          <w:rFonts w:cstheme="minorHAnsi"/>
        </w:rPr>
        <w:br/>
      </w:r>
    </w:p>
    <w:p w14:paraId="16DB31C9" w14:textId="65610DE2" w:rsidR="00542D38" w:rsidRPr="00D3419F" w:rsidRDefault="00542D38" w:rsidP="00D3419F">
      <w:pPr>
        <w:pStyle w:val="a4"/>
        <w:spacing w:line="200" w:lineRule="exact"/>
        <w:jc w:val="both"/>
        <w:rPr>
          <w:rFonts w:asciiTheme="minorHAnsi" w:hAnsiTheme="minorHAnsi" w:cstheme="minorHAnsi"/>
          <w:b/>
          <w:color w:val="000000"/>
          <w:lang w:eastAsia="ru-RU"/>
        </w:rPr>
      </w:pPr>
      <w:r w:rsidRPr="00D3419F">
        <w:rPr>
          <w:rFonts w:asciiTheme="minorHAnsi" w:hAnsiTheme="minorHAnsi" w:cstheme="minorHAnsi"/>
          <w:b/>
          <w:color w:val="000000"/>
          <w:lang w:eastAsia="ru-RU"/>
        </w:rPr>
        <w:lastRenderedPageBreak/>
        <w:t>2.3 Условия эксплуатации</w:t>
      </w:r>
    </w:p>
    <w:p w14:paraId="7211A317" w14:textId="07420D6F" w:rsidR="00542D38" w:rsidRPr="00C80E76" w:rsidRDefault="00542D38" w:rsidP="00D3419F">
      <w:pPr>
        <w:pStyle w:val="a4"/>
        <w:numPr>
          <w:ilvl w:val="0"/>
          <w:numId w:val="11"/>
        </w:numPr>
        <w:spacing w:line="200" w:lineRule="exact"/>
        <w:ind w:left="284" w:hanging="284"/>
        <w:jc w:val="both"/>
        <w:rPr>
          <w:rFonts w:asciiTheme="minorHAnsi" w:hAnsiTheme="minorHAnsi" w:cstheme="minorHAnsi"/>
        </w:rPr>
      </w:pPr>
      <w:r w:rsidRPr="00D3419F">
        <w:rPr>
          <w:rFonts w:asciiTheme="minorHAnsi" w:hAnsiTheme="minorHAnsi" w:cstheme="minorHAnsi"/>
        </w:rPr>
        <w:t xml:space="preserve">Температура и влажность при работе с прибором должны </w:t>
      </w:r>
      <w:r w:rsidRPr="00C80E76">
        <w:rPr>
          <w:rFonts w:asciiTheme="minorHAnsi" w:hAnsiTheme="minorHAnsi" w:cstheme="minorHAnsi"/>
        </w:rPr>
        <w:t xml:space="preserve">соответствовать п.3 данного </w:t>
      </w:r>
      <w:r w:rsidR="00441541" w:rsidRPr="00C80E76">
        <w:rPr>
          <w:rFonts w:asciiTheme="minorHAnsi" w:hAnsiTheme="minorHAnsi" w:cstheme="minorHAnsi"/>
        </w:rPr>
        <w:t>руководства</w:t>
      </w:r>
      <w:r w:rsidRPr="00C80E76">
        <w:rPr>
          <w:rFonts w:asciiTheme="minorHAnsi" w:hAnsiTheme="minorHAnsi" w:cstheme="minorHAnsi"/>
        </w:rPr>
        <w:t>;</w:t>
      </w:r>
    </w:p>
    <w:p w14:paraId="29AA969A" w14:textId="05CBAA0E" w:rsidR="00542D38" w:rsidRPr="00C80E76" w:rsidRDefault="00542D38" w:rsidP="00D3419F">
      <w:pPr>
        <w:pStyle w:val="a4"/>
        <w:numPr>
          <w:ilvl w:val="0"/>
          <w:numId w:val="11"/>
        </w:numPr>
        <w:spacing w:line="200" w:lineRule="exact"/>
        <w:ind w:left="284" w:hanging="284"/>
        <w:jc w:val="both"/>
        <w:rPr>
          <w:rFonts w:asciiTheme="minorHAnsi" w:hAnsiTheme="minorHAnsi" w:cstheme="minorHAnsi"/>
        </w:rPr>
      </w:pPr>
      <w:r w:rsidRPr="00C80E76">
        <w:rPr>
          <w:rFonts w:asciiTheme="minorHAnsi" w:hAnsiTheme="minorHAnsi" w:cstheme="minorHAnsi"/>
        </w:rPr>
        <w:t>При эксплуатации в помещении не должно быть пыли, газов, паров щелочей и кислот, аппаратуры с сильным электромагнитным полем;</w:t>
      </w:r>
    </w:p>
    <w:p w14:paraId="1060657E" w14:textId="53B9B475" w:rsidR="00542D38" w:rsidRPr="00C80E76" w:rsidRDefault="00542D38" w:rsidP="00D3419F">
      <w:pPr>
        <w:pStyle w:val="a4"/>
        <w:numPr>
          <w:ilvl w:val="0"/>
          <w:numId w:val="11"/>
        </w:numPr>
        <w:spacing w:line="200" w:lineRule="exact"/>
        <w:ind w:left="284" w:hanging="284"/>
        <w:jc w:val="both"/>
        <w:rPr>
          <w:rFonts w:asciiTheme="minorHAnsi" w:hAnsiTheme="minorHAnsi" w:cstheme="minorHAnsi"/>
        </w:rPr>
      </w:pPr>
      <w:r w:rsidRPr="00C80E76">
        <w:rPr>
          <w:rFonts w:asciiTheme="minorHAnsi" w:hAnsiTheme="minorHAnsi" w:cstheme="minorHAnsi"/>
        </w:rPr>
        <w:t>Не допускается падения и воздействия вибрации на прибор;</w:t>
      </w:r>
    </w:p>
    <w:p w14:paraId="5D225A8E" w14:textId="77777777" w:rsidR="00542D38" w:rsidRPr="00C80E76" w:rsidRDefault="00542D38" w:rsidP="00D3419F">
      <w:pPr>
        <w:pStyle w:val="a4"/>
        <w:numPr>
          <w:ilvl w:val="0"/>
          <w:numId w:val="11"/>
        </w:numPr>
        <w:spacing w:line="200" w:lineRule="exact"/>
        <w:ind w:left="284" w:hanging="284"/>
        <w:jc w:val="both"/>
        <w:rPr>
          <w:rFonts w:asciiTheme="minorHAnsi" w:hAnsiTheme="minorHAnsi" w:cstheme="minorHAnsi"/>
        </w:rPr>
      </w:pPr>
      <w:r w:rsidRPr="00C80E76">
        <w:rPr>
          <w:rFonts w:asciiTheme="minorHAnsi" w:hAnsiTheme="minorHAnsi" w:cstheme="minorHAnsi"/>
        </w:rPr>
        <w:t>После пребывания прибора в предельных условиях (транспортировка, хранение, несоответствие условиям окружающей среды условиям эксплуатации) время выдержки прибора в нормальных условиях не менее 2-х часов перед началом эксплуатации;</w:t>
      </w:r>
    </w:p>
    <w:p w14:paraId="09F8D3E1" w14:textId="63EAFA58" w:rsidR="00542D38" w:rsidRPr="00C80E76" w:rsidRDefault="00542D38" w:rsidP="00D3419F">
      <w:pPr>
        <w:pStyle w:val="a4"/>
        <w:numPr>
          <w:ilvl w:val="0"/>
          <w:numId w:val="11"/>
        </w:numPr>
        <w:spacing w:line="200" w:lineRule="exact"/>
        <w:ind w:left="284" w:hanging="284"/>
        <w:jc w:val="both"/>
        <w:rPr>
          <w:rFonts w:asciiTheme="minorHAnsi" w:hAnsiTheme="minorHAnsi" w:cstheme="minorHAnsi"/>
        </w:rPr>
      </w:pPr>
      <w:r w:rsidRPr="00C80E76">
        <w:rPr>
          <w:rFonts w:asciiTheme="minorHAnsi" w:hAnsiTheme="minorHAnsi" w:cstheme="minorHAnsi"/>
        </w:rPr>
        <w:t xml:space="preserve">Иные условия эксплуатации, хранения и транспортировки должны соблюдаться согласно разделам 1, 6, 10 данного руководства. </w:t>
      </w:r>
    </w:p>
    <w:p w14:paraId="29E50D7F" w14:textId="77777777" w:rsidR="00542D38" w:rsidRPr="00D3419F" w:rsidRDefault="00542D38" w:rsidP="00D3419F">
      <w:pPr>
        <w:pStyle w:val="a4"/>
        <w:spacing w:line="200" w:lineRule="exact"/>
        <w:ind w:left="284"/>
        <w:jc w:val="both"/>
        <w:rPr>
          <w:rFonts w:asciiTheme="minorHAnsi" w:hAnsiTheme="minorHAnsi" w:cstheme="minorHAnsi"/>
        </w:rPr>
      </w:pPr>
    </w:p>
    <w:p w14:paraId="5FD765F2" w14:textId="77777777" w:rsidR="00542D38" w:rsidRPr="00D3419F" w:rsidRDefault="00542D38" w:rsidP="00D3419F">
      <w:pPr>
        <w:pStyle w:val="a4"/>
        <w:spacing w:line="200" w:lineRule="exact"/>
        <w:jc w:val="both"/>
        <w:rPr>
          <w:rFonts w:asciiTheme="minorHAnsi" w:hAnsiTheme="minorHAnsi" w:cstheme="minorHAnsi"/>
          <w:b/>
        </w:rPr>
      </w:pPr>
      <w:r w:rsidRPr="00D3419F">
        <w:rPr>
          <w:rFonts w:asciiTheme="minorHAnsi" w:hAnsiTheme="minorHAnsi" w:cstheme="minorHAnsi"/>
          <w:b/>
        </w:rPr>
        <w:t>2.4 Подготовка персонала</w:t>
      </w:r>
    </w:p>
    <w:p w14:paraId="656ED1E6" w14:textId="08996771" w:rsidR="00542D38" w:rsidRPr="00D3419F" w:rsidRDefault="00542D38" w:rsidP="00D3419F">
      <w:pPr>
        <w:pStyle w:val="a4"/>
        <w:tabs>
          <w:tab w:val="left" w:pos="567"/>
        </w:tabs>
        <w:spacing w:line="200" w:lineRule="exact"/>
        <w:jc w:val="both"/>
        <w:rPr>
          <w:rFonts w:asciiTheme="minorHAnsi" w:hAnsiTheme="minorHAnsi" w:cstheme="minorHAnsi"/>
        </w:rPr>
      </w:pPr>
      <w:r w:rsidRPr="00D3419F">
        <w:rPr>
          <w:rFonts w:asciiTheme="minorHAnsi" w:hAnsiTheme="minorHAnsi" w:cstheme="minorHAnsi"/>
        </w:rPr>
        <w:t xml:space="preserve">        Специальной подготовки обслуживающего персонала при работе с прибором не требуется. </w:t>
      </w:r>
    </w:p>
    <w:p w14:paraId="77E71101" w14:textId="25915A5C" w:rsidR="00542D38" w:rsidRPr="00D3419F" w:rsidRDefault="00542D38" w:rsidP="00D3419F">
      <w:pPr>
        <w:pStyle w:val="a4"/>
        <w:spacing w:line="200" w:lineRule="exact"/>
        <w:jc w:val="both"/>
        <w:rPr>
          <w:rFonts w:asciiTheme="minorHAnsi" w:hAnsiTheme="minorHAnsi" w:cstheme="minorHAnsi"/>
        </w:rPr>
      </w:pPr>
      <w:r w:rsidRPr="00D3419F">
        <w:rPr>
          <w:rFonts w:asciiTheme="minorHAnsi" w:hAnsiTheme="minorHAnsi" w:cstheme="minorHAnsi"/>
        </w:rPr>
        <w:t xml:space="preserve">  </w:t>
      </w:r>
    </w:p>
    <w:p w14:paraId="082F3F03" w14:textId="7BE37402" w:rsidR="0024357C" w:rsidRPr="00D3419F" w:rsidRDefault="0024357C" w:rsidP="00D3419F">
      <w:pPr>
        <w:pStyle w:val="a4"/>
        <w:spacing w:line="200" w:lineRule="exact"/>
        <w:jc w:val="both"/>
        <w:rPr>
          <w:rFonts w:asciiTheme="minorHAnsi" w:hAnsiTheme="minorHAnsi" w:cstheme="minorHAnsi"/>
          <w:b/>
        </w:rPr>
      </w:pPr>
      <w:r w:rsidRPr="00D3419F">
        <w:rPr>
          <w:rFonts w:asciiTheme="minorHAnsi" w:hAnsiTheme="minorHAnsi" w:cstheme="minorHAnsi"/>
          <w:b/>
        </w:rPr>
        <w:t xml:space="preserve">3. </w:t>
      </w:r>
      <w:r w:rsidR="004907C3">
        <w:rPr>
          <w:rFonts w:asciiTheme="minorHAnsi" w:hAnsiTheme="minorHAnsi" w:cstheme="minorHAnsi"/>
          <w:b/>
        </w:rPr>
        <w:t xml:space="preserve">МЕТРОЛОГИЧНСКИЕ И ТЕХНИЧЕСКИЕ </w:t>
      </w:r>
      <w:r w:rsidRPr="00D3419F">
        <w:rPr>
          <w:rFonts w:asciiTheme="minorHAnsi" w:hAnsiTheme="minorHAnsi" w:cstheme="minorHAnsi"/>
          <w:b/>
        </w:rPr>
        <w:t>ХАРАКТЕРИСТИКИ ПРИБОРА</w:t>
      </w:r>
    </w:p>
    <w:p w14:paraId="17911841" w14:textId="77777777" w:rsidR="0024357C" w:rsidRPr="00D3419F" w:rsidRDefault="0024357C" w:rsidP="00D3419F">
      <w:pPr>
        <w:spacing w:after="0" w:line="200" w:lineRule="exact"/>
        <w:jc w:val="both"/>
        <w:rPr>
          <w:rFonts w:cstheme="minorHAnsi"/>
          <w:b/>
        </w:rPr>
      </w:pPr>
    </w:p>
    <w:p w14:paraId="43DEFB4E" w14:textId="3D270BAE" w:rsidR="004907C3" w:rsidRPr="004907C3" w:rsidRDefault="004907C3" w:rsidP="004907C3">
      <w:pPr>
        <w:spacing w:after="0" w:line="200" w:lineRule="exact"/>
        <w:rPr>
          <w:rFonts w:cstheme="minorHAnsi"/>
        </w:rPr>
      </w:pPr>
      <w:r w:rsidRPr="004907C3">
        <w:rPr>
          <w:rFonts w:cstheme="minorHAnsi"/>
        </w:rPr>
        <w:t>Таблица 1 – Метрологические характеристики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5"/>
        <w:gridCol w:w="1641"/>
      </w:tblGrid>
      <w:tr w:rsidR="004907C3" w:rsidRPr="004907C3" w14:paraId="5BD76206" w14:textId="77777777" w:rsidTr="00D57BDB">
        <w:trPr>
          <w:cantSplit/>
          <w:trHeight w:val="20"/>
          <w:tblHeader/>
        </w:trPr>
        <w:tc>
          <w:tcPr>
            <w:tcW w:w="4179" w:type="pct"/>
            <w:tcBorders>
              <w:bottom w:val="single" w:sz="4" w:space="0" w:color="auto"/>
            </w:tcBorders>
            <w:vAlign w:val="center"/>
          </w:tcPr>
          <w:p w14:paraId="5C5BC443" w14:textId="77777777" w:rsidR="004907C3" w:rsidRPr="004907C3" w:rsidRDefault="004907C3" w:rsidP="00D57BDB">
            <w:pPr>
              <w:spacing w:after="0" w:line="200" w:lineRule="exact"/>
              <w:jc w:val="center"/>
              <w:rPr>
                <w:rFonts w:cstheme="minorHAnsi"/>
              </w:rPr>
            </w:pPr>
            <w:bookmarkStart w:id="0" w:name="_Hlk210299171"/>
            <w:r w:rsidRPr="004907C3">
              <w:rPr>
                <w:rFonts w:cstheme="minorHAnsi"/>
              </w:rPr>
              <w:t>Наименование характеристики</w:t>
            </w:r>
          </w:p>
        </w:tc>
        <w:tc>
          <w:tcPr>
            <w:tcW w:w="821" w:type="pct"/>
            <w:tcBorders>
              <w:bottom w:val="single" w:sz="4" w:space="0" w:color="auto"/>
            </w:tcBorders>
            <w:vAlign w:val="center"/>
          </w:tcPr>
          <w:p w14:paraId="478531E1" w14:textId="3FB4043A" w:rsidR="004907C3" w:rsidRPr="004907C3" w:rsidRDefault="004907C3" w:rsidP="00D57BDB">
            <w:pPr>
              <w:spacing w:after="0" w:line="200" w:lineRule="exact"/>
              <w:jc w:val="center"/>
              <w:rPr>
                <w:rFonts w:cstheme="minorHAnsi"/>
              </w:rPr>
            </w:pPr>
            <w:r w:rsidRPr="004907C3">
              <w:rPr>
                <w:rFonts w:cstheme="minorHAnsi"/>
              </w:rPr>
              <w:t>Значение</w:t>
            </w:r>
          </w:p>
        </w:tc>
      </w:tr>
      <w:tr w:rsidR="004907C3" w:rsidRPr="004907C3" w14:paraId="5EF81DE4" w14:textId="77777777" w:rsidTr="00D57BDB">
        <w:trPr>
          <w:cantSplit/>
          <w:trHeight w:val="20"/>
        </w:trPr>
        <w:tc>
          <w:tcPr>
            <w:tcW w:w="4179" w:type="pct"/>
            <w:tcBorders>
              <w:top w:val="single" w:sz="4" w:space="0" w:color="auto"/>
              <w:left w:val="single" w:sz="4" w:space="0" w:color="auto"/>
              <w:bottom w:val="nil"/>
              <w:right w:val="single" w:sz="4" w:space="0" w:color="auto"/>
            </w:tcBorders>
            <w:vAlign w:val="center"/>
          </w:tcPr>
          <w:p w14:paraId="70D85F7C" w14:textId="77777777" w:rsidR="004907C3" w:rsidRPr="004907C3" w:rsidRDefault="004907C3" w:rsidP="004907C3">
            <w:pPr>
              <w:spacing w:after="0" w:line="200" w:lineRule="exact"/>
              <w:rPr>
                <w:rFonts w:cstheme="minorHAnsi"/>
              </w:rPr>
            </w:pPr>
            <w:r w:rsidRPr="004907C3">
              <w:rPr>
                <w:rFonts w:cstheme="minorHAnsi"/>
              </w:rPr>
              <w:t>Диапазон измерений скорости воздушного потока, м/с</w:t>
            </w:r>
          </w:p>
        </w:tc>
        <w:tc>
          <w:tcPr>
            <w:tcW w:w="821" w:type="pct"/>
            <w:tcBorders>
              <w:top w:val="single" w:sz="4" w:space="0" w:color="auto"/>
              <w:left w:val="single" w:sz="4" w:space="0" w:color="auto"/>
              <w:bottom w:val="nil"/>
              <w:right w:val="single" w:sz="4" w:space="0" w:color="auto"/>
            </w:tcBorders>
            <w:vAlign w:val="center"/>
          </w:tcPr>
          <w:p w14:paraId="37D41A0C" w14:textId="77777777" w:rsidR="004907C3" w:rsidRPr="004907C3" w:rsidRDefault="004907C3" w:rsidP="00D57BDB">
            <w:pPr>
              <w:spacing w:after="0" w:line="200" w:lineRule="exact"/>
              <w:jc w:val="center"/>
              <w:rPr>
                <w:rFonts w:cstheme="minorHAnsi"/>
              </w:rPr>
            </w:pPr>
            <w:r w:rsidRPr="004907C3">
              <w:rPr>
                <w:rFonts w:cstheme="minorHAnsi"/>
              </w:rPr>
              <w:t>от 1 до 30</w:t>
            </w:r>
          </w:p>
        </w:tc>
      </w:tr>
      <w:tr w:rsidR="004907C3" w:rsidRPr="004907C3" w14:paraId="1732800B" w14:textId="77777777" w:rsidTr="00D57BDB">
        <w:trPr>
          <w:cantSplit/>
          <w:trHeight w:val="20"/>
        </w:trPr>
        <w:tc>
          <w:tcPr>
            <w:tcW w:w="4179" w:type="pct"/>
            <w:tcBorders>
              <w:top w:val="single" w:sz="4" w:space="0" w:color="auto"/>
              <w:left w:val="single" w:sz="4" w:space="0" w:color="auto"/>
              <w:bottom w:val="nil"/>
              <w:right w:val="single" w:sz="4" w:space="0" w:color="auto"/>
            </w:tcBorders>
            <w:vAlign w:val="center"/>
          </w:tcPr>
          <w:p w14:paraId="6F9FA45E" w14:textId="77777777" w:rsidR="004907C3" w:rsidRPr="004907C3" w:rsidRDefault="004907C3" w:rsidP="004907C3">
            <w:pPr>
              <w:spacing w:after="0" w:line="200" w:lineRule="exact"/>
              <w:rPr>
                <w:rFonts w:cstheme="minorHAnsi"/>
              </w:rPr>
            </w:pPr>
            <w:r w:rsidRPr="004907C3">
              <w:rPr>
                <w:rFonts w:cstheme="minorHAnsi"/>
              </w:rPr>
              <w:t>Пределы допускаемой абсолютной погрешности измерений скорости воздушного потока, м/с, в диапазоне:</w:t>
            </w:r>
          </w:p>
          <w:p w14:paraId="5A71A39B" w14:textId="77777777" w:rsidR="004907C3" w:rsidRPr="004907C3" w:rsidRDefault="004907C3" w:rsidP="004907C3">
            <w:pPr>
              <w:spacing w:after="0" w:line="200" w:lineRule="exact"/>
              <w:rPr>
                <w:rFonts w:cstheme="minorHAnsi"/>
              </w:rPr>
            </w:pPr>
            <w:r w:rsidRPr="004907C3">
              <w:rPr>
                <w:rFonts w:cstheme="minorHAnsi"/>
              </w:rPr>
              <w:t>- от 1 до 4,9 м/с включ.</w:t>
            </w:r>
          </w:p>
          <w:p w14:paraId="549E5C15" w14:textId="77777777" w:rsidR="004907C3" w:rsidRPr="004907C3" w:rsidRDefault="004907C3" w:rsidP="004907C3">
            <w:pPr>
              <w:spacing w:after="0" w:line="200" w:lineRule="exact"/>
              <w:rPr>
                <w:rFonts w:cstheme="minorHAnsi"/>
              </w:rPr>
            </w:pPr>
            <w:r w:rsidRPr="004907C3">
              <w:rPr>
                <w:rFonts w:cstheme="minorHAnsi"/>
              </w:rPr>
              <w:t>- св. 4,9 до 30 м/с включ.</w:t>
            </w:r>
          </w:p>
        </w:tc>
        <w:tc>
          <w:tcPr>
            <w:tcW w:w="821" w:type="pct"/>
            <w:tcBorders>
              <w:top w:val="single" w:sz="4" w:space="0" w:color="auto"/>
              <w:left w:val="single" w:sz="4" w:space="0" w:color="auto"/>
              <w:bottom w:val="nil"/>
              <w:right w:val="single" w:sz="4" w:space="0" w:color="auto"/>
            </w:tcBorders>
            <w:vAlign w:val="center"/>
          </w:tcPr>
          <w:p w14:paraId="5A3F653F" w14:textId="77777777" w:rsidR="004907C3" w:rsidRPr="004907C3" w:rsidRDefault="004907C3" w:rsidP="00D57BDB">
            <w:pPr>
              <w:spacing w:after="0" w:line="200" w:lineRule="exact"/>
              <w:jc w:val="center"/>
              <w:rPr>
                <w:rFonts w:cstheme="minorHAnsi"/>
              </w:rPr>
            </w:pPr>
          </w:p>
          <w:p w14:paraId="4D1C1700" w14:textId="77777777" w:rsidR="004907C3" w:rsidRPr="004907C3" w:rsidRDefault="004907C3" w:rsidP="00D57BDB">
            <w:pPr>
              <w:spacing w:after="0" w:line="200" w:lineRule="exact"/>
              <w:jc w:val="center"/>
              <w:rPr>
                <w:rFonts w:cstheme="minorHAnsi"/>
              </w:rPr>
            </w:pPr>
          </w:p>
          <w:p w14:paraId="49AB312B" w14:textId="77777777" w:rsidR="004907C3" w:rsidRPr="004907C3" w:rsidRDefault="004907C3" w:rsidP="00D57BDB">
            <w:pPr>
              <w:spacing w:after="0" w:line="200" w:lineRule="exact"/>
              <w:jc w:val="center"/>
              <w:rPr>
                <w:rFonts w:cstheme="minorHAnsi"/>
              </w:rPr>
            </w:pPr>
            <w:r w:rsidRPr="004907C3">
              <w:rPr>
                <w:rFonts w:cstheme="minorHAnsi"/>
              </w:rPr>
              <w:t>±(0,05</w:t>
            </w:r>
            <w:r w:rsidRPr="004907C3">
              <w:rPr>
                <w:rFonts w:cstheme="minorHAnsi"/>
                <w:lang w:val="en-US"/>
              </w:rPr>
              <w:t xml:space="preserve"> V</w:t>
            </w:r>
            <w:r w:rsidRPr="004907C3">
              <w:rPr>
                <w:rFonts w:cstheme="minorHAnsi"/>
              </w:rPr>
              <w:t>+0,2)</w:t>
            </w:r>
          </w:p>
          <w:p w14:paraId="478A141D" w14:textId="77777777" w:rsidR="004907C3" w:rsidRPr="004907C3" w:rsidRDefault="004907C3" w:rsidP="00D57BDB">
            <w:pPr>
              <w:spacing w:after="0" w:line="200" w:lineRule="exact"/>
              <w:jc w:val="center"/>
              <w:rPr>
                <w:rFonts w:cstheme="minorHAnsi"/>
              </w:rPr>
            </w:pPr>
            <w:r w:rsidRPr="004907C3">
              <w:rPr>
                <w:rFonts w:cstheme="minorHAnsi"/>
              </w:rPr>
              <w:t>±(0,05</w:t>
            </w:r>
            <w:r w:rsidRPr="004907C3">
              <w:rPr>
                <w:rFonts w:cstheme="minorHAnsi"/>
                <w:lang w:val="en-US"/>
              </w:rPr>
              <w:t xml:space="preserve"> V</w:t>
            </w:r>
            <w:r w:rsidRPr="004907C3">
              <w:rPr>
                <w:rFonts w:cstheme="minorHAnsi"/>
              </w:rPr>
              <w:t>+2)</w:t>
            </w:r>
          </w:p>
        </w:tc>
      </w:tr>
      <w:tr w:rsidR="004907C3" w:rsidRPr="004907C3" w14:paraId="7138F5A1" w14:textId="77777777" w:rsidTr="00D57BDB">
        <w:trPr>
          <w:cantSplit/>
          <w:trHeight w:val="20"/>
        </w:trPr>
        <w:tc>
          <w:tcPr>
            <w:tcW w:w="4179" w:type="pct"/>
            <w:tcBorders>
              <w:top w:val="single" w:sz="4" w:space="0" w:color="auto"/>
              <w:left w:val="single" w:sz="4" w:space="0" w:color="auto"/>
              <w:bottom w:val="nil"/>
              <w:right w:val="single" w:sz="4" w:space="0" w:color="auto"/>
            </w:tcBorders>
            <w:vAlign w:val="center"/>
          </w:tcPr>
          <w:p w14:paraId="0766E1DE" w14:textId="77777777" w:rsidR="004907C3" w:rsidRPr="004907C3" w:rsidRDefault="004907C3" w:rsidP="004907C3">
            <w:pPr>
              <w:spacing w:after="0" w:line="200" w:lineRule="exact"/>
              <w:rPr>
                <w:rFonts w:cstheme="minorHAnsi"/>
              </w:rPr>
            </w:pPr>
            <w:r w:rsidRPr="004907C3">
              <w:rPr>
                <w:rFonts w:cstheme="minorHAnsi"/>
              </w:rPr>
              <w:t>Диапазон измерений температуры, °С</w:t>
            </w:r>
          </w:p>
        </w:tc>
        <w:tc>
          <w:tcPr>
            <w:tcW w:w="821" w:type="pct"/>
            <w:tcBorders>
              <w:top w:val="single" w:sz="4" w:space="0" w:color="auto"/>
              <w:left w:val="single" w:sz="4" w:space="0" w:color="auto"/>
              <w:bottom w:val="nil"/>
              <w:right w:val="single" w:sz="4" w:space="0" w:color="auto"/>
            </w:tcBorders>
            <w:vAlign w:val="center"/>
          </w:tcPr>
          <w:p w14:paraId="10F3BA26" w14:textId="77777777" w:rsidR="004907C3" w:rsidRPr="004907C3" w:rsidRDefault="004907C3" w:rsidP="00D57BDB">
            <w:pPr>
              <w:spacing w:after="0" w:line="200" w:lineRule="exact"/>
              <w:jc w:val="center"/>
              <w:rPr>
                <w:rFonts w:cstheme="minorHAnsi"/>
              </w:rPr>
            </w:pPr>
            <w:r w:rsidRPr="004907C3">
              <w:rPr>
                <w:rFonts w:cstheme="minorHAnsi"/>
              </w:rPr>
              <w:t>от -20 до +60</w:t>
            </w:r>
          </w:p>
        </w:tc>
      </w:tr>
      <w:tr w:rsidR="004907C3" w:rsidRPr="004907C3" w14:paraId="75436B8B" w14:textId="77777777" w:rsidTr="00D57BDB">
        <w:trPr>
          <w:cantSplit/>
          <w:trHeight w:val="20"/>
        </w:trPr>
        <w:tc>
          <w:tcPr>
            <w:tcW w:w="4179" w:type="pct"/>
            <w:tcBorders>
              <w:top w:val="single" w:sz="4" w:space="0" w:color="auto"/>
              <w:left w:val="single" w:sz="4" w:space="0" w:color="auto"/>
              <w:bottom w:val="nil"/>
              <w:right w:val="single" w:sz="4" w:space="0" w:color="auto"/>
            </w:tcBorders>
            <w:vAlign w:val="center"/>
          </w:tcPr>
          <w:p w14:paraId="313419AD" w14:textId="77777777" w:rsidR="004907C3" w:rsidRPr="004907C3" w:rsidRDefault="004907C3" w:rsidP="004907C3">
            <w:pPr>
              <w:spacing w:after="0" w:line="200" w:lineRule="exact"/>
              <w:rPr>
                <w:rFonts w:cstheme="minorHAnsi"/>
              </w:rPr>
            </w:pPr>
            <w:r w:rsidRPr="004907C3">
              <w:rPr>
                <w:rFonts w:cstheme="minorHAnsi"/>
              </w:rPr>
              <w:t>Пределы допускаемой абсолютной погрешности измерений температуры, °С</w:t>
            </w:r>
          </w:p>
        </w:tc>
        <w:tc>
          <w:tcPr>
            <w:tcW w:w="821" w:type="pct"/>
            <w:tcBorders>
              <w:top w:val="single" w:sz="4" w:space="0" w:color="auto"/>
              <w:left w:val="single" w:sz="4" w:space="0" w:color="auto"/>
              <w:bottom w:val="nil"/>
              <w:right w:val="single" w:sz="4" w:space="0" w:color="auto"/>
            </w:tcBorders>
            <w:vAlign w:val="center"/>
          </w:tcPr>
          <w:p w14:paraId="36C9C2D0" w14:textId="77777777" w:rsidR="004907C3" w:rsidRPr="004907C3" w:rsidRDefault="004907C3" w:rsidP="00D57BDB">
            <w:pPr>
              <w:spacing w:after="0" w:line="200" w:lineRule="exact"/>
              <w:jc w:val="center"/>
              <w:rPr>
                <w:rFonts w:cstheme="minorHAnsi"/>
              </w:rPr>
            </w:pPr>
            <w:r w:rsidRPr="004907C3">
              <w:rPr>
                <w:rFonts w:cstheme="minorHAnsi"/>
              </w:rPr>
              <w:t>±2</w:t>
            </w:r>
          </w:p>
        </w:tc>
      </w:tr>
      <w:tr w:rsidR="004907C3" w:rsidRPr="004907C3" w14:paraId="47F00AC0" w14:textId="77777777" w:rsidTr="00D57BDB">
        <w:trPr>
          <w:cantSplit/>
          <w:trHeight w:val="20"/>
        </w:trPr>
        <w:tc>
          <w:tcPr>
            <w:tcW w:w="4179" w:type="pct"/>
            <w:tcBorders>
              <w:top w:val="single" w:sz="4" w:space="0" w:color="auto"/>
              <w:left w:val="single" w:sz="4" w:space="0" w:color="auto"/>
              <w:bottom w:val="nil"/>
              <w:right w:val="single" w:sz="4" w:space="0" w:color="auto"/>
            </w:tcBorders>
            <w:vAlign w:val="center"/>
          </w:tcPr>
          <w:p w14:paraId="3681A65D" w14:textId="77777777" w:rsidR="004907C3" w:rsidRPr="004907C3" w:rsidRDefault="004907C3" w:rsidP="004907C3">
            <w:pPr>
              <w:spacing w:after="0" w:line="200" w:lineRule="exact"/>
              <w:rPr>
                <w:rFonts w:cstheme="minorHAnsi"/>
              </w:rPr>
            </w:pPr>
            <w:r w:rsidRPr="004907C3">
              <w:rPr>
                <w:rFonts w:cstheme="minorHAnsi"/>
              </w:rPr>
              <w:t>Диапазон измерений относительной влажности, %</w:t>
            </w:r>
          </w:p>
        </w:tc>
        <w:tc>
          <w:tcPr>
            <w:tcW w:w="821" w:type="pct"/>
            <w:tcBorders>
              <w:top w:val="single" w:sz="4" w:space="0" w:color="auto"/>
              <w:left w:val="single" w:sz="4" w:space="0" w:color="auto"/>
              <w:bottom w:val="nil"/>
              <w:right w:val="single" w:sz="4" w:space="0" w:color="auto"/>
            </w:tcBorders>
            <w:vAlign w:val="center"/>
          </w:tcPr>
          <w:p w14:paraId="26D802CC" w14:textId="77777777" w:rsidR="004907C3" w:rsidRPr="004907C3" w:rsidRDefault="004907C3" w:rsidP="00D57BDB">
            <w:pPr>
              <w:spacing w:after="0" w:line="200" w:lineRule="exact"/>
              <w:jc w:val="center"/>
              <w:rPr>
                <w:rFonts w:cstheme="minorHAnsi"/>
              </w:rPr>
            </w:pPr>
            <w:r w:rsidRPr="004907C3">
              <w:rPr>
                <w:rFonts w:cstheme="minorHAnsi"/>
              </w:rPr>
              <w:t>от 10 до 90</w:t>
            </w:r>
          </w:p>
        </w:tc>
      </w:tr>
      <w:tr w:rsidR="004907C3" w:rsidRPr="004907C3" w14:paraId="5ED8D1A3" w14:textId="77777777" w:rsidTr="00D57BDB">
        <w:trPr>
          <w:cantSplit/>
          <w:trHeight w:val="20"/>
        </w:trPr>
        <w:tc>
          <w:tcPr>
            <w:tcW w:w="4179" w:type="pct"/>
            <w:tcBorders>
              <w:top w:val="single" w:sz="4" w:space="0" w:color="auto"/>
              <w:left w:val="single" w:sz="4" w:space="0" w:color="auto"/>
              <w:bottom w:val="nil"/>
              <w:right w:val="single" w:sz="4" w:space="0" w:color="auto"/>
            </w:tcBorders>
            <w:vAlign w:val="center"/>
          </w:tcPr>
          <w:p w14:paraId="5ED93BE5" w14:textId="77777777" w:rsidR="004907C3" w:rsidRPr="004907C3" w:rsidRDefault="004907C3" w:rsidP="004907C3">
            <w:pPr>
              <w:spacing w:after="0" w:line="200" w:lineRule="exact"/>
              <w:rPr>
                <w:rFonts w:cstheme="minorHAnsi"/>
              </w:rPr>
            </w:pPr>
            <w:r w:rsidRPr="004907C3">
              <w:rPr>
                <w:rFonts w:cstheme="minorHAnsi"/>
              </w:rPr>
              <w:t>Пределы допускаемой абсолютной погрешности измерений влажности, %, в диапазоне:</w:t>
            </w:r>
          </w:p>
          <w:p w14:paraId="4EDB995B" w14:textId="77777777" w:rsidR="004907C3" w:rsidRPr="004907C3" w:rsidRDefault="004907C3" w:rsidP="004907C3">
            <w:pPr>
              <w:spacing w:after="0" w:line="200" w:lineRule="exact"/>
              <w:rPr>
                <w:rFonts w:cstheme="minorHAnsi"/>
              </w:rPr>
            </w:pPr>
            <w:r w:rsidRPr="004907C3">
              <w:rPr>
                <w:rFonts w:cstheme="minorHAnsi"/>
              </w:rPr>
              <w:t>- от 10 до 79,9 % включ.</w:t>
            </w:r>
          </w:p>
          <w:p w14:paraId="599717BE" w14:textId="77777777" w:rsidR="004907C3" w:rsidRPr="004907C3" w:rsidRDefault="004907C3" w:rsidP="004907C3">
            <w:pPr>
              <w:spacing w:after="0" w:line="200" w:lineRule="exact"/>
              <w:rPr>
                <w:rFonts w:cstheme="minorHAnsi"/>
              </w:rPr>
            </w:pPr>
            <w:r w:rsidRPr="004907C3">
              <w:rPr>
                <w:rFonts w:cstheme="minorHAnsi"/>
              </w:rPr>
              <w:t>- св. 79,9 до 90 % включ.</w:t>
            </w:r>
          </w:p>
        </w:tc>
        <w:tc>
          <w:tcPr>
            <w:tcW w:w="821" w:type="pct"/>
            <w:tcBorders>
              <w:top w:val="single" w:sz="4" w:space="0" w:color="auto"/>
              <w:left w:val="single" w:sz="4" w:space="0" w:color="auto"/>
              <w:bottom w:val="nil"/>
              <w:right w:val="single" w:sz="4" w:space="0" w:color="auto"/>
            </w:tcBorders>
          </w:tcPr>
          <w:p w14:paraId="1476AC24" w14:textId="77777777" w:rsidR="004907C3" w:rsidRPr="004907C3" w:rsidRDefault="004907C3" w:rsidP="00D57BDB">
            <w:pPr>
              <w:spacing w:after="0" w:line="200" w:lineRule="exact"/>
              <w:jc w:val="center"/>
              <w:rPr>
                <w:rFonts w:cstheme="minorHAnsi"/>
              </w:rPr>
            </w:pPr>
          </w:p>
          <w:p w14:paraId="27B6ABEF" w14:textId="77777777" w:rsidR="004907C3" w:rsidRPr="004907C3" w:rsidRDefault="004907C3" w:rsidP="00D57BDB">
            <w:pPr>
              <w:spacing w:after="0" w:line="200" w:lineRule="exact"/>
              <w:jc w:val="center"/>
              <w:rPr>
                <w:rFonts w:cstheme="minorHAnsi"/>
              </w:rPr>
            </w:pPr>
          </w:p>
          <w:p w14:paraId="25EEB4E9" w14:textId="77777777" w:rsidR="004907C3" w:rsidRPr="004907C3" w:rsidRDefault="004907C3" w:rsidP="00D57BDB">
            <w:pPr>
              <w:spacing w:after="0" w:line="200" w:lineRule="exact"/>
              <w:jc w:val="center"/>
              <w:rPr>
                <w:rFonts w:cstheme="minorHAnsi"/>
              </w:rPr>
            </w:pPr>
            <w:r w:rsidRPr="004907C3">
              <w:rPr>
                <w:rFonts w:cstheme="minorHAnsi"/>
              </w:rPr>
              <w:t>±3</w:t>
            </w:r>
          </w:p>
          <w:p w14:paraId="519F1441" w14:textId="77777777" w:rsidR="004907C3" w:rsidRPr="004907C3" w:rsidRDefault="004907C3" w:rsidP="00D57BDB">
            <w:pPr>
              <w:spacing w:after="0" w:line="200" w:lineRule="exact"/>
              <w:jc w:val="center"/>
              <w:rPr>
                <w:rFonts w:cstheme="minorHAnsi"/>
              </w:rPr>
            </w:pPr>
            <w:r w:rsidRPr="004907C3">
              <w:rPr>
                <w:rFonts w:cstheme="minorHAnsi"/>
              </w:rPr>
              <w:t>±5</w:t>
            </w:r>
          </w:p>
        </w:tc>
      </w:tr>
      <w:tr w:rsidR="004907C3" w:rsidRPr="004907C3" w14:paraId="79A14F46" w14:textId="77777777" w:rsidTr="00D57BD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EF33C1" w14:textId="77777777" w:rsidR="004907C3" w:rsidRPr="004907C3" w:rsidRDefault="004907C3" w:rsidP="004907C3">
            <w:pPr>
              <w:spacing w:after="0" w:line="200" w:lineRule="exact"/>
              <w:rPr>
                <w:rFonts w:cstheme="minorHAnsi"/>
              </w:rPr>
            </w:pPr>
            <w:r w:rsidRPr="004907C3">
              <w:rPr>
                <w:rFonts w:cstheme="minorHAnsi"/>
                <w:vertAlign w:val="superscript"/>
              </w:rPr>
              <w:t>1)</w:t>
            </w:r>
            <w:r w:rsidRPr="004907C3">
              <w:rPr>
                <w:rFonts w:cstheme="minorHAnsi"/>
              </w:rPr>
              <w:t xml:space="preserve"> </w:t>
            </w:r>
            <w:r w:rsidRPr="004907C3">
              <w:rPr>
                <w:rFonts w:cstheme="minorHAnsi"/>
                <w:lang w:val="en-US"/>
              </w:rPr>
              <w:t>V</w:t>
            </w:r>
            <w:r w:rsidRPr="004907C3">
              <w:rPr>
                <w:rFonts w:cstheme="minorHAnsi"/>
              </w:rPr>
              <w:t xml:space="preserve"> – измеренное значение скорости воздушного потока, м/c</w:t>
            </w:r>
          </w:p>
        </w:tc>
      </w:tr>
      <w:bookmarkEnd w:id="0"/>
    </w:tbl>
    <w:p w14:paraId="3C6B1A4E" w14:textId="77777777" w:rsidR="004907C3" w:rsidRPr="004907C3" w:rsidRDefault="004907C3" w:rsidP="004907C3">
      <w:pPr>
        <w:spacing w:after="0" w:line="200" w:lineRule="exact"/>
        <w:rPr>
          <w:rFonts w:cstheme="minorHAnsi"/>
        </w:rPr>
      </w:pPr>
    </w:p>
    <w:p w14:paraId="73DCEF22" w14:textId="49DFCF23" w:rsidR="004907C3" w:rsidRPr="004907C3" w:rsidRDefault="004907C3" w:rsidP="004907C3">
      <w:pPr>
        <w:spacing w:after="0" w:line="200" w:lineRule="exact"/>
        <w:rPr>
          <w:rFonts w:cstheme="minorHAnsi"/>
        </w:rPr>
      </w:pPr>
      <w:r w:rsidRPr="004907C3">
        <w:rPr>
          <w:rFonts w:cstheme="minorHAnsi"/>
        </w:rPr>
        <w:t xml:space="preserve">Таблица 2 – Основные технические характеристики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8"/>
        <w:gridCol w:w="4298"/>
      </w:tblGrid>
      <w:tr w:rsidR="004907C3" w:rsidRPr="004907C3" w14:paraId="75B9CD45" w14:textId="77777777" w:rsidTr="00D57BDB">
        <w:trPr>
          <w:cantSplit/>
          <w:trHeight w:val="20"/>
          <w:tblHeader/>
        </w:trPr>
        <w:tc>
          <w:tcPr>
            <w:tcW w:w="2850" w:type="pct"/>
            <w:tcBorders>
              <w:bottom w:val="single" w:sz="4" w:space="0" w:color="auto"/>
            </w:tcBorders>
            <w:vAlign w:val="center"/>
          </w:tcPr>
          <w:p w14:paraId="7DCEF285" w14:textId="77777777" w:rsidR="004907C3" w:rsidRPr="004907C3" w:rsidRDefault="004907C3" w:rsidP="00D57BDB">
            <w:pPr>
              <w:spacing w:after="0" w:line="200" w:lineRule="exact"/>
              <w:jc w:val="center"/>
              <w:rPr>
                <w:rFonts w:cstheme="minorHAnsi"/>
              </w:rPr>
            </w:pPr>
            <w:bookmarkStart w:id="1" w:name="_Hlk210299185"/>
            <w:r w:rsidRPr="004907C3">
              <w:rPr>
                <w:rFonts w:cstheme="minorHAnsi"/>
              </w:rPr>
              <w:t>Наименование характеристики</w:t>
            </w:r>
          </w:p>
        </w:tc>
        <w:tc>
          <w:tcPr>
            <w:tcW w:w="2150" w:type="pct"/>
            <w:tcBorders>
              <w:bottom w:val="single" w:sz="4" w:space="0" w:color="auto"/>
            </w:tcBorders>
            <w:vAlign w:val="center"/>
          </w:tcPr>
          <w:p w14:paraId="073ACC3C" w14:textId="7812F790" w:rsidR="004907C3" w:rsidRPr="004907C3" w:rsidRDefault="004907C3" w:rsidP="00D57BDB">
            <w:pPr>
              <w:spacing w:after="0" w:line="200" w:lineRule="exact"/>
              <w:jc w:val="center"/>
              <w:rPr>
                <w:rFonts w:cstheme="minorHAnsi"/>
              </w:rPr>
            </w:pPr>
            <w:r w:rsidRPr="004907C3">
              <w:rPr>
                <w:rFonts w:cstheme="minorHAnsi"/>
              </w:rPr>
              <w:t>Значение</w:t>
            </w:r>
          </w:p>
        </w:tc>
      </w:tr>
      <w:tr w:rsidR="004907C3" w:rsidRPr="004907C3" w14:paraId="43E4ADC9" w14:textId="77777777" w:rsidTr="00D57BDB">
        <w:trPr>
          <w:cantSplit/>
          <w:trHeight w:val="20"/>
        </w:trPr>
        <w:tc>
          <w:tcPr>
            <w:tcW w:w="2850" w:type="pct"/>
            <w:tcBorders>
              <w:bottom w:val="single" w:sz="4" w:space="0" w:color="auto"/>
            </w:tcBorders>
            <w:vAlign w:val="center"/>
          </w:tcPr>
          <w:p w14:paraId="7404C819" w14:textId="77777777" w:rsidR="004907C3" w:rsidRPr="004907C3" w:rsidRDefault="004907C3" w:rsidP="004907C3">
            <w:pPr>
              <w:spacing w:after="0" w:line="200" w:lineRule="exact"/>
              <w:rPr>
                <w:rFonts w:cstheme="minorHAnsi"/>
              </w:rPr>
            </w:pPr>
            <w:r w:rsidRPr="004907C3">
              <w:rPr>
                <w:rFonts w:cstheme="minorHAnsi"/>
              </w:rPr>
              <w:t>Габаритные размеры (высота×длина×ширина), мм, не более</w:t>
            </w:r>
          </w:p>
        </w:tc>
        <w:tc>
          <w:tcPr>
            <w:tcW w:w="2150" w:type="pct"/>
            <w:tcBorders>
              <w:bottom w:val="single" w:sz="4" w:space="0" w:color="auto"/>
            </w:tcBorders>
            <w:vAlign w:val="bottom"/>
          </w:tcPr>
          <w:p w14:paraId="767D66FB" w14:textId="77777777" w:rsidR="004907C3" w:rsidRPr="004907C3" w:rsidRDefault="004907C3" w:rsidP="00D57BDB">
            <w:pPr>
              <w:spacing w:after="0" w:line="200" w:lineRule="exact"/>
              <w:jc w:val="center"/>
              <w:rPr>
                <w:rFonts w:cstheme="minorHAnsi"/>
              </w:rPr>
            </w:pPr>
            <w:r w:rsidRPr="004907C3">
              <w:rPr>
                <w:rFonts w:cstheme="minorHAnsi"/>
              </w:rPr>
              <w:t>25×175×50</w:t>
            </w:r>
          </w:p>
        </w:tc>
      </w:tr>
      <w:tr w:rsidR="004907C3" w:rsidRPr="004907C3" w14:paraId="0DF35CEB" w14:textId="77777777" w:rsidTr="00D57BDB">
        <w:trPr>
          <w:cantSplit/>
          <w:trHeight w:val="20"/>
        </w:trPr>
        <w:tc>
          <w:tcPr>
            <w:tcW w:w="2850" w:type="pct"/>
            <w:tcBorders>
              <w:bottom w:val="single" w:sz="4" w:space="0" w:color="auto"/>
            </w:tcBorders>
            <w:vAlign w:val="center"/>
          </w:tcPr>
          <w:p w14:paraId="36EBC293" w14:textId="77777777" w:rsidR="004907C3" w:rsidRPr="004907C3" w:rsidRDefault="004907C3" w:rsidP="004907C3">
            <w:pPr>
              <w:spacing w:after="0" w:line="200" w:lineRule="exact"/>
              <w:rPr>
                <w:rFonts w:cstheme="minorHAnsi"/>
              </w:rPr>
            </w:pPr>
            <w:r w:rsidRPr="004907C3">
              <w:rPr>
                <w:rFonts w:cstheme="minorHAnsi"/>
              </w:rPr>
              <w:t>Масса, кг, не более</w:t>
            </w:r>
          </w:p>
        </w:tc>
        <w:tc>
          <w:tcPr>
            <w:tcW w:w="2150" w:type="pct"/>
            <w:tcBorders>
              <w:bottom w:val="single" w:sz="4" w:space="0" w:color="auto"/>
            </w:tcBorders>
            <w:vAlign w:val="bottom"/>
          </w:tcPr>
          <w:p w14:paraId="0D9450FB" w14:textId="77777777" w:rsidR="004907C3" w:rsidRPr="004907C3" w:rsidRDefault="004907C3" w:rsidP="00D57BDB">
            <w:pPr>
              <w:spacing w:after="0" w:line="200" w:lineRule="exact"/>
              <w:jc w:val="center"/>
              <w:rPr>
                <w:rFonts w:cstheme="minorHAnsi"/>
              </w:rPr>
            </w:pPr>
            <w:r w:rsidRPr="004907C3">
              <w:rPr>
                <w:rFonts w:cstheme="minorHAnsi"/>
              </w:rPr>
              <w:t>0,085</w:t>
            </w:r>
          </w:p>
        </w:tc>
      </w:tr>
      <w:tr w:rsidR="004907C3" w:rsidRPr="004907C3" w14:paraId="562B7C30" w14:textId="77777777" w:rsidTr="00D57BDB">
        <w:trPr>
          <w:cantSplit/>
          <w:trHeight w:val="20"/>
        </w:trPr>
        <w:tc>
          <w:tcPr>
            <w:tcW w:w="2850" w:type="pct"/>
            <w:tcBorders>
              <w:bottom w:val="single" w:sz="4" w:space="0" w:color="auto"/>
            </w:tcBorders>
            <w:vAlign w:val="center"/>
          </w:tcPr>
          <w:p w14:paraId="4C404B88" w14:textId="77777777" w:rsidR="004907C3" w:rsidRPr="004907C3" w:rsidRDefault="004907C3" w:rsidP="004907C3">
            <w:pPr>
              <w:spacing w:after="0" w:line="200" w:lineRule="exact"/>
              <w:rPr>
                <w:rFonts w:cstheme="minorHAnsi"/>
              </w:rPr>
            </w:pPr>
            <w:r w:rsidRPr="004907C3">
              <w:rPr>
                <w:rFonts w:cstheme="minorHAnsi"/>
              </w:rPr>
              <w:t>Условия измерений:</w:t>
            </w:r>
          </w:p>
          <w:p w14:paraId="599E8808" w14:textId="77777777" w:rsidR="004907C3" w:rsidRPr="004907C3" w:rsidRDefault="004907C3" w:rsidP="004907C3">
            <w:pPr>
              <w:spacing w:after="0" w:line="200" w:lineRule="exact"/>
              <w:rPr>
                <w:rFonts w:cstheme="minorHAnsi"/>
              </w:rPr>
            </w:pPr>
            <w:r w:rsidRPr="004907C3">
              <w:rPr>
                <w:rFonts w:cstheme="minorHAnsi"/>
              </w:rPr>
              <w:t xml:space="preserve">- температура окружающей среды, </w:t>
            </w:r>
            <w:r w:rsidRPr="004907C3">
              <w:rPr>
                <w:rFonts w:ascii="Cambria Math" w:hAnsi="Cambria Math" w:cs="Cambria Math"/>
              </w:rPr>
              <w:t>℃</w:t>
            </w:r>
          </w:p>
          <w:p w14:paraId="31D57CC4" w14:textId="77777777" w:rsidR="004907C3" w:rsidRPr="004907C3" w:rsidRDefault="004907C3" w:rsidP="004907C3">
            <w:pPr>
              <w:spacing w:after="0" w:line="200" w:lineRule="exact"/>
              <w:rPr>
                <w:rFonts w:cstheme="minorHAnsi"/>
              </w:rPr>
            </w:pPr>
            <w:r w:rsidRPr="004907C3">
              <w:rPr>
                <w:rFonts w:cstheme="minorHAnsi"/>
              </w:rPr>
              <w:t>- относительная влажность воздуха, %</w:t>
            </w:r>
          </w:p>
        </w:tc>
        <w:tc>
          <w:tcPr>
            <w:tcW w:w="2150" w:type="pct"/>
            <w:tcBorders>
              <w:bottom w:val="single" w:sz="4" w:space="0" w:color="auto"/>
            </w:tcBorders>
          </w:tcPr>
          <w:p w14:paraId="66202738" w14:textId="77777777" w:rsidR="004907C3" w:rsidRPr="004907C3" w:rsidRDefault="004907C3" w:rsidP="00D57BDB">
            <w:pPr>
              <w:spacing w:after="0" w:line="200" w:lineRule="exact"/>
              <w:jc w:val="center"/>
              <w:rPr>
                <w:rFonts w:cstheme="minorHAnsi"/>
              </w:rPr>
            </w:pPr>
          </w:p>
          <w:p w14:paraId="7A8D7C23" w14:textId="77777777" w:rsidR="004907C3" w:rsidRPr="004907C3" w:rsidRDefault="004907C3" w:rsidP="00D57BDB">
            <w:pPr>
              <w:spacing w:after="0" w:line="200" w:lineRule="exact"/>
              <w:jc w:val="center"/>
              <w:rPr>
                <w:rFonts w:cstheme="minorHAnsi"/>
              </w:rPr>
            </w:pPr>
            <w:r w:rsidRPr="004907C3">
              <w:rPr>
                <w:rFonts w:cstheme="minorHAnsi"/>
              </w:rPr>
              <w:t>от -20 до +60</w:t>
            </w:r>
          </w:p>
          <w:p w14:paraId="20E04107" w14:textId="77777777" w:rsidR="004907C3" w:rsidRPr="004907C3" w:rsidRDefault="004907C3" w:rsidP="00D57BDB">
            <w:pPr>
              <w:spacing w:after="0" w:line="200" w:lineRule="exact"/>
              <w:jc w:val="center"/>
              <w:rPr>
                <w:rFonts w:cstheme="minorHAnsi"/>
              </w:rPr>
            </w:pPr>
            <w:r w:rsidRPr="004907C3">
              <w:rPr>
                <w:rFonts w:cstheme="minorHAnsi"/>
              </w:rPr>
              <w:t>от 10 до 90</w:t>
            </w:r>
          </w:p>
        </w:tc>
      </w:tr>
      <w:bookmarkEnd w:id="1"/>
    </w:tbl>
    <w:p w14:paraId="5D4824B0" w14:textId="77777777" w:rsidR="004907C3" w:rsidRPr="004907C3" w:rsidRDefault="004907C3" w:rsidP="004907C3">
      <w:pPr>
        <w:spacing w:after="0" w:line="200" w:lineRule="exact"/>
        <w:rPr>
          <w:rFonts w:cstheme="minorHAnsi"/>
          <w:b/>
        </w:rPr>
      </w:pPr>
    </w:p>
    <w:p w14:paraId="33B45951" w14:textId="4F2A48BD" w:rsidR="004907C3" w:rsidRPr="004907C3" w:rsidRDefault="004907C3" w:rsidP="004907C3">
      <w:pPr>
        <w:spacing w:after="0" w:line="200" w:lineRule="exact"/>
        <w:rPr>
          <w:rFonts w:cstheme="minorHAnsi"/>
        </w:rPr>
      </w:pPr>
      <w:bookmarkStart w:id="2" w:name="_Hlk210299190"/>
      <w:r w:rsidRPr="004907C3">
        <w:rPr>
          <w:rFonts w:cstheme="minorHAnsi"/>
        </w:rPr>
        <w:t xml:space="preserve">Таблица 3 </w:t>
      </w:r>
      <w:bookmarkStart w:id="3" w:name="_Hlk210224498"/>
      <w:r w:rsidRPr="004907C3">
        <w:rPr>
          <w:rFonts w:cstheme="minorHAnsi"/>
        </w:rPr>
        <w:t xml:space="preserve">– Показатели надежности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0"/>
        <w:gridCol w:w="4366"/>
      </w:tblGrid>
      <w:tr w:rsidR="004907C3" w:rsidRPr="004907C3" w14:paraId="206377B7" w14:textId="77777777" w:rsidTr="00D57BDB">
        <w:trPr>
          <w:cantSplit/>
          <w:trHeight w:val="70"/>
          <w:tblHeader/>
        </w:trPr>
        <w:tc>
          <w:tcPr>
            <w:tcW w:w="2816" w:type="pct"/>
            <w:vAlign w:val="center"/>
          </w:tcPr>
          <w:p w14:paraId="28D3490D" w14:textId="77777777" w:rsidR="004907C3" w:rsidRPr="004907C3" w:rsidRDefault="004907C3" w:rsidP="00D57BDB">
            <w:pPr>
              <w:spacing w:after="0" w:line="200" w:lineRule="exact"/>
              <w:jc w:val="center"/>
              <w:rPr>
                <w:rFonts w:cstheme="minorHAnsi"/>
              </w:rPr>
            </w:pPr>
            <w:r w:rsidRPr="004907C3">
              <w:rPr>
                <w:rFonts w:cstheme="minorHAnsi"/>
              </w:rPr>
              <w:t>Наименование характеристики</w:t>
            </w:r>
          </w:p>
        </w:tc>
        <w:tc>
          <w:tcPr>
            <w:tcW w:w="2184" w:type="pct"/>
            <w:vAlign w:val="center"/>
          </w:tcPr>
          <w:p w14:paraId="4CA63C48" w14:textId="73F71F8D" w:rsidR="004907C3" w:rsidRPr="004907C3" w:rsidRDefault="004907C3" w:rsidP="00D57BDB">
            <w:pPr>
              <w:spacing w:after="0" w:line="200" w:lineRule="exact"/>
              <w:jc w:val="center"/>
              <w:rPr>
                <w:rFonts w:cstheme="minorHAnsi"/>
              </w:rPr>
            </w:pPr>
            <w:r w:rsidRPr="004907C3">
              <w:rPr>
                <w:rFonts w:cstheme="minorHAnsi"/>
              </w:rPr>
              <w:t>Значение</w:t>
            </w:r>
          </w:p>
        </w:tc>
      </w:tr>
      <w:tr w:rsidR="004907C3" w:rsidRPr="004907C3" w14:paraId="3E7EE877" w14:textId="77777777" w:rsidTr="00D57BDB">
        <w:trPr>
          <w:cantSplit/>
        </w:trPr>
        <w:tc>
          <w:tcPr>
            <w:tcW w:w="2816" w:type="pct"/>
          </w:tcPr>
          <w:p w14:paraId="22F46DFD" w14:textId="77777777" w:rsidR="004907C3" w:rsidRPr="004907C3" w:rsidRDefault="004907C3" w:rsidP="004907C3">
            <w:pPr>
              <w:spacing w:after="0" w:line="200" w:lineRule="exact"/>
              <w:rPr>
                <w:rFonts w:cstheme="minorHAnsi"/>
              </w:rPr>
            </w:pPr>
            <w:r w:rsidRPr="004907C3">
              <w:rPr>
                <w:rFonts w:cstheme="minorHAnsi"/>
              </w:rPr>
              <w:t>Средняя наработка на отказ, ч</w:t>
            </w:r>
          </w:p>
        </w:tc>
        <w:tc>
          <w:tcPr>
            <w:tcW w:w="2184" w:type="pct"/>
            <w:vAlign w:val="center"/>
          </w:tcPr>
          <w:p w14:paraId="162C59D4" w14:textId="77777777" w:rsidR="004907C3" w:rsidRPr="004907C3" w:rsidRDefault="004907C3" w:rsidP="00D57BDB">
            <w:pPr>
              <w:spacing w:after="0" w:line="200" w:lineRule="exact"/>
              <w:jc w:val="center"/>
              <w:rPr>
                <w:rFonts w:cstheme="minorHAnsi"/>
              </w:rPr>
            </w:pPr>
            <w:r w:rsidRPr="004907C3">
              <w:rPr>
                <w:rFonts w:cstheme="minorHAnsi"/>
              </w:rPr>
              <w:t>30000</w:t>
            </w:r>
          </w:p>
        </w:tc>
      </w:tr>
      <w:tr w:rsidR="004907C3" w:rsidRPr="004907C3" w14:paraId="095C7810" w14:textId="77777777" w:rsidTr="00D57BDB">
        <w:trPr>
          <w:cantSplit/>
        </w:trPr>
        <w:tc>
          <w:tcPr>
            <w:tcW w:w="2816" w:type="pct"/>
          </w:tcPr>
          <w:p w14:paraId="25A8FDE4" w14:textId="77777777" w:rsidR="004907C3" w:rsidRPr="004907C3" w:rsidRDefault="004907C3" w:rsidP="004907C3">
            <w:pPr>
              <w:spacing w:after="0" w:line="200" w:lineRule="exact"/>
              <w:rPr>
                <w:rFonts w:cstheme="minorHAnsi"/>
              </w:rPr>
            </w:pPr>
            <w:r w:rsidRPr="004907C3">
              <w:rPr>
                <w:rFonts w:cstheme="minorHAnsi"/>
              </w:rPr>
              <w:t>Средний срок службы, лет</w:t>
            </w:r>
          </w:p>
        </w:tc>
        <w:tc>
          <w:tcPr>
            <w:tcW w:w="2184" w:type="pct"/>
            <w:vAlign w:val="center"/>
          </w:tcPr>
          <w:p w14:paraId="5F20D371" w14:textId="77777777" w:rsidR="004907C3" w:rsidRPr="004907C3" w:rsidRDefault="004907C3" w:rsidP="00D57BDB">
            <w:pPr>
              <w:spacing w:after="0" w:line="200" w:lineRule="exact"/>
              <w:jc w:val="center"/>
              <w:rPr>
                <w:rFonts w:cstheme="minorHAnsi"/>
              </w:rPr>
            </w:pPr>
            <w:r w:rsidRPr="004907C3">
              <w:rPr>
                <w:rFonts w:cstheme="minorHAnsi"/>
              </w:rPr>
              <w:t>8</w:t>
            </w:r>
          </w:p>
        </w:tc>
      </w:tr>
    </w:tbl>
    <w:bookmarkEnd w:id="2"/>
    <w:bookmarkEnd w:id="3"/>
    <w:p w14:paraId="5AD4B9F5" w14:textId="78DA4AE4" w:rsidR="004907C3" w:rsidRPr="004907C3" w:rsidRDefault="004907C3" w:rsidP="004907C3">
      <w:pPr>
        <w:spacing w:after="0" w:line="200" w:lineRule="exact"/>
        <w:rPr>
          <w:rFonts w:cstheme="minorHAnsi"/>
          <w:bCs/>
        </w:rPr>
      </w:pPr>
      <w:r w:rsidRPr="004907C3">
        <w:rPr>
          <w:rFonts w:cstheme="minorHAnsi"/>
          <w:b/>
        </w:rPr>
        <w:br/>
      </w:r>
      <w:r w:rsidRPr="004907C3">
        <w:rPr>
          <w:rFonts w:cstheme="minorHAnsi"/>
          <w:bCs/>
        </w:rPr>
        <w:t xml:space="preserve">Таблица 4 – Идентификационные данные ПО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0"/>
        <w:gridCol w:w="4366"/>
      </w:tblGrid>
      <w:tr w:rsidR="004907C3" w:rsidRPr="004907C3" w14:paraId="2025BE64" w14:textId="77777777" w:rsidTr="00D57BDB">
        <w:trPr>
          <w:trHeight w:val="64"/>
        </w:trPr>
        <w:tc>
          <w:tcPr>
            <w:tcW w:w="2816" w:type="pct"/>
            <w:vAlign w:val="center"/>
          </w:tcPr>
          <w:p w14:paraId="2DEEC279" w14:textId="77777777" w:rsidR="004907C3" w:rsidRPr="004907C3" w:rsidRDefault="004907C3" w:rsidP="00D57BDB">
            <w:pPr>
              <w:spacing w:after="0" w:line="200" w:lineRule="exact"/>
              <w:jc w:val="center"/>
              <w:rPr>
                <w:rFonts w:cstheme="minorHAnsi"/>
                <w:bCs/>
              </w:rPr>
            </w:pPr>
            <w:r w:rsidRPr="004907C3">
              <w:rPr>
                <w:rFonts w:cstheme="minorHAnsi"/>
                <w:bCs/>
              </w:rPr>
              <w:t>Идентификационные данные</w:t>
            </w:r>
          </w:p>
        </w:tc>
        <w:tc>
          <w:tcPr>
            <w:tcW w:w="2184" w:type="pct"/>
            <w:vAlign w:val="center"/>
          </w:tcPr>
          <w:p w14:paraId="3BA766F6" w14:textId="77777777" w:rsidR="004907C3" w:rsidRPr="004907C3" w:rsidRDefault="004907C3" w:rsidP="00D57BDB">
            <w:pPr>
              <w:spacing w:after="0" w:line="200" w:lineRule="exact"/>
              <w:jc w:val="center"/>
              <w:rPr>
                <w:rFonts w:cstheme="minorHAnsi"/>
                <w:bCs/>
              </w:rPr>
            </w:pPr>
            <w:r w:rsidRPr="004907C3">
              <w:rPr>
                <w:rFonts w:cstheme="minorHAnsi"/>
                <w:bCs/>
              </w:rPr>
              <w:t>Значение</w:t>
            </w:r>
          </w:p>
        </w:tc>
      </w:tr>
      <w:tr w:rsidR="004907C3" w:rsidRPr="004907C3" w14:paraId="5389FB2F" w14:textId="77777777" w:rsidTr="00D57BDB">
        <w:tc>
          <w:tcPr>
            <w:tcW w:w="2816" w:type="pct"/>
          </w:tcPr>
          <w:p w14:paraId="6305BFB1" w14:textId="77777777" w:rsidR="004907C3" w:rsidRPr="004907C3" w:rsidRDefault="004907C3" w:rsidP="004907C3">
            <w:pPr>
              <w:spacing w:after="0" w:line="200" w:lineRule="exact"/>
              <w:rPr>
                <w:rFonts w:cstheme="minorHAnsi"/>
                <w:bCs/>
              </w:rPr>
            </w:pPr>
            <w:r w:rsidRPr="004907C3">
              <w:rPr>
                <w:rFonts w:cstheme="minorHAnsi"/>
                <w:bCs/>
              </w:rPr>
              <w:t>Идентификационное наименование ПО</w:t>
            </w:r>
          </w:p>
        </w:tc>
        <w:tc>
          <w:tcPr>
            <w:tcW w:w="2184" w:type="pct"/>
          </w:tcPr>
          <w:p w14:paraId="6E97E06F" w14:textId="77777777" w:rsidR="004907C3" w:rsidRPr="004907C3" w:rsidRDefault="004907C3" w:rsidP="00D57BDB">
            <w:pPr>
              <w:spacing w:after="0" w:line="200" w:lineRule="exact"/>
              <w:jc w:val="center"/>
              <w:rPr>
                <w:rFonts w:cstheme="minorHAnsi"/>
                <w:bCs/>
              </w:rPr>
            </w:pPr>
            <w:r w:rsidRPr="004907C3">
              <w:rPr>
                <w:rFonts w:cstheme="minorHAnsi"/>
                <w:bCs/>
                <w:lang w:val="en-US"/>
              </w:rPr>
              <w:t>-</w:t>
            </w:r>
          </w:p>
        </w:tc>
      </w:tr>
      <w:tr w:rsidR="004907C3" w:rsidRPr="004907C3" w14:paraId="5E2D7641" w14:textId="77777777" w:rsidTr="00D57BDB">
        <w:tc>
          <w:tcPr>
            <w:tcW w:w="2816" w:type="pct"/>
          </w:tcPr>
          <w:p w14:paraId="6F761376" w14:textId="0A8AB8BC" w:rsidR="004907C3" w:rsidRPr="004907C3" w:rsidRDefault="004907C3" w:rsidP="004907C3">
            <w:pPr>
              <w:spacing w:after="0" w:line="200" w:lineRule="exact"/>
              <w:rPr>
                <w:rFonts w:cstheme="minorHAnsi"/>
                <w:bCs/>
              </w:rPr>
            </w:pPr>
            <w:r w:rsidRPr="004907C3">
              <w:rPr>
                <w:rFonts w:cstheme="minorHAnsi"/>
                <w:bCs/>
              </w:rPr>
              <w:t>Номер версии (идентификационный номер ПО)</w:t>
            </w:r>
            <w:r w:rsidR="00662D3C">
              <w:rPr>
                <w:rFonts w:cstheme="minorHAnsi"/>
                <w:bCs/>
              </w:rPr>
              <w:t>, не ниже</w:t>
            </w:r>
          </w:p>
        </w:tc>
        <w:tc>
          <w:tcPr>
            <w:tcW w:w="2184" w:type="pct"/>
          </w:tcPr>
          <w:p w14:paraId="1FD58A75" w14:textId="77777777" w:rsidR="004907C3" w:rsidRPr="004907C3" w:rsidRDefault="004907C3" w:rsidP="00D57BDB">
            <w:pPr>
              <w:spacing w:after="0" w:line="200" w:lineRule="exact"/>
              <w:jc w:val="center"/>
              <w:rPr>
                <w:rFonts w:cstheme="minorHAnsi"/>
                <w:bCs/>
              </w:rPr>
            </w:pPr>
            <w:r w:rsidRPr="004907C3">
              <w:rPr>
                <w:rFonts w:cstheme="minorHAnsi"/>
                <w:bCs/>
                <w:lang w:val="en-US"/>
              </w:rPr>
              <w:t>0.0.1</w:t>
            </w:r>
          </w:p>
        </w:tc>
      </w:tr>
      <w:tr w:rsidR="004907C3" w:rsidRPr="004907C3" w14:paraId="04F2AB34" w14:textId="77777777" w:rsidTr="00D57BDB">
        <w:tc>
          <w:tcPr>
            <w:tcW w:w="2816" w:type="pct"/>
          </w:tcPr>
          <w:p w14:paraId="111E8DF5" w14:textId="77777777" w:rsidR="004907C3" w:rsidRPr="004907C3" w:rsidRDefault="004907C3" w:rsidP="004907C3">
            <w:pPr>
              <w:spacing w:after="0" w:line="200" w:lineRule="exact"/>
              <w:rPr>
                <w:rFonts w:cstheme="minorHAnsi"/>
                <w:bCs/>
              </w:rPr>
            </w:pPr>
            <w:r w:rsidRPr="004907C3">
              <w:rPr>
                <w:rFonts w:cstheme="minorHAnsi"/>
                <w:bCs/>
              </w:rPr>
              <w:t>Цифровой идентификатор ПО</w:t>
            </w:r>
          </w:p>
        </w:tc>
        <w:tc>
          <w:tcPr>
            <w:tcW w:w="2184" w:type="pct"/>
          </w:tcPr>
          <w:p w14:paraId="5C38AA86" w14:textId="77777777" w:rsidR="004907C3" w:rsidRPr="004907C3" w:rsidRDefault="004907C3" w:rsidP="00D57BDB">
            <w:pPr>
              <w:spacing w:after="0" w:line="200" w:lineRule="exact"/>
              <w:jc w:val="center"/>
              <w:rPr>
                <w:rFonts w:cstheme="minorHAnsi"/>
                <w:bCs/>
              </w:rPr>
            </w:pPr>
            <w:r w:rsidRPr="004907C3">
              <w:rPr>
                <w:rFonts w:cstheme="minorHAnsi"/>
                <w:bCs/>
                <w:lang w:val="en-US"/>
              </w:rPr>
              <w:t>-</w:t>
            </w:r>
          </w:p>
        </w:tc>
      </w:tr>
    </w:tbl>
    <w:p w14:paraId="6DE69D6C" w14:textId="77777777" w:rsidR="000C56FC" w:rsidRPr="00D3419F" w:rsidRDefault="004907C3" w:rsidP="000C56FC">
      <w:pPr>
        <w:spacing w:after="0" w:line="200" w:lineRule="exact"/>
        <w:rPr>
          <w:rFonts w:cstheme="minorHAnsi"/>
          <w:b/>
        </w:rPr>
      </w:pPr>
      <w:r w:rsidRPr="004907C3">
        <w:rPr>
          <w:rFonts w:cstheme="minorHAnsi"/>
          <w:bCs/>
        </w:rPr>
        <w:br/>
      </w:r>
      <w:r>
        <w:rPr>
          <w:rFonts w:cstheme="minorHAnsi"/>
          <w:b/>
        </w:rPr>
        <w:br/>
      </w:r>
      <w:r w:rsidR="000C56FC" w:rsidRPr="00D3419F">
        <w:rPr>
          <w:rFonts w:cstheme="minorHAnsi"/>
          <w:b/>
        </w:rPr>
        <w:t>4.УСТРОЙСТВО И РАБОТА ПРИБОРА</w:t>
      </w:r>
    </w:p>
    <w:p w14:paraId="43322541" w14:textId="77777777" w:rsidR="000C56FC" w:rsidRPr="00D3419F" w:rsidRDefault="000C56FC" w:rsidP="000C56FC">
      <w:pPr>
        <w:pStyle w:val="a4"/>
        <w:spacing w:line="200" w:lineRule="exact"/>
        <w:jc w:val="both"/>
        <w:rPr>
          <w:rFonts w:asciiTheme="minorHAnsi" w:hAnsiTheme="minorHAnsi" w:cstheme="minorHAnsi"/>
          <w:b/>
        </w:rPr>
      </w:pPr>
    </w:p>
    <w:p w14:paraId="3FD42DA9" w14:textId="311688AC" w:rsidR="000C56FC" w:rsidRDefault="000C56FC" w:rsidP="000C56FC">
      <w:pPr>
        <w:pStyle w:val="a4"/>
        <w:spacing w:line="200" w:lineRule="exact"/>
        <w:rPr>
          <w:rFonts w:asciiTheme="minorHAnsi" w:hAnsiTheme="minorHAnsi"/>
          <w:bCs/>
        </w:rPr>
      </w:pPr>
      <w:r w:rsidRPr="000C56FC">
        <w:rPr>
          <w:rFonts w:asciiTheme="minorHAnsi" w:hAnsiTheme="minorHAnsi" w:cstheme="minorHAnsi"/>
          <w:b/>
        </w:rPr>
        <w:t>4.1 Конструкция прибора</w:t>
      </w:r>
      <w:r w:rsidR="004907C3">
        <w:rPr>
          <w:rFonts w:cstheme="minorHAnsi"/>
          <w:b/>
        </w:rPr>
        <w:br/>
      </w:r>
      <w:r w:rsidRPr="00D3419F">
        <w:rPr>
          <w:rFonts w:asciiTheme="minorHAnsi" w:hAnsiTheme="minorHAnsi"/>
          <w:bCs/>
        </w:rPr>
        <w:t xml:space="preserve">1.Крыльчатка. </w:t>
      </w:r>
      <w:r>
        <w:rPr>
          <w:rFonts w:asciiTheme="minorHAnsi" w:hAnsiTheme="minorHAnsi"/>
          <w:bCs/>
        </w:rPr>
        <w:br/>
        <w:t>2.Датчик температуры и влажности.</w:t>
      </w:r>
    </w:p>
    <w:p w14:paraId="49E886AF" w14:textId="77777777" w:rsidR="000C56FC" w:rsidRDefault="000C56FC" w:rsidP="000C56FC">
      <w:pPr>
        <w:pStyle w:val="a4"/>
        <w:spacing w:line="200" w:lineRule="exact"/>
        <w:rPr>
          <w:rFonts w:asciiTheme="minorHAnsi" w:hAnsiTheme="minorHAnsi"/>
          <w:bCs/>
        </w:rPr>
      </w:pPr>
      <w:r>
        <w:rPr>
          <w:rFonts w:asciiTheme="minorHAnsi" w:hAnsiTheme="minorHAnsi"/>
          <w:bCs/>
        </w:rPr>
        <w:t>3.Кнопка включения/выключения прибора и подсветки дисплея.</w:t>
      </w:r>
      <w:r>
        <w:rPr>
          <w:rFonts w:asciiTheme="minorHAnsi" w:hAnsiTheme="minorHAnsi"/>
          <w:bCs/>
        </w:rPr>
        <w:br/>
        <w:t>4.</w:t>
      </w:r>
      <w:r w:rsidRPr="00D3419F">
        <w:rPr>
          <w:rFonts w:asciiTheme="minorHAnsi" w:hAnsiTheme="minorHAnsi"/>
          <w:bCs/>
        </w:rPr>
        <w:t>Кнопка</w:t>
      </w:r>
      <w:r w:rsidRPr="005B4493">
        <w:rPr>
          <w:rFonts w:asciiTheme="minorHAnsi" w:hAnsiTheme="minorHAnsi"/>
          <w:bCs/>
        </w:rPr>
        <w:t xml:space="preserve"> </w:t>
      </w:r>
      <w:r>
        <w:rPr>
          <w:rFonts w:asciiTheme="minorHAnsi" w:hAnsiTheme="minorHAnsi"/>
          <w:bCs/>
          <w:lang w:val="en-US"/>
        </w:rPr>
        <w:t>UNIT</w:t>
      </w:r>
      <w:r w:rsidRPr="00D3419F">
        <w:rPr>
          <w:rFonts w:cs="Arial"/>
          <w:color w:val="000000"/>
          <w:lang w:eastAsia="ru-RU"/>
        </w:rPr>
        <w:t xml:space="preserve"> </w:t>
      </w:r>
      <w:r w:rsidRPr="00D3419F">
        <w:rPr>
          <w:rFonts w:asciiTheme="minorHAnsi" w:hAnsiTheme="minorHAnsi"/>
          <w:bCs/>
        </w:rPr>
        <w:t>- и</w:t>
      </w:r>
      <w:r w:rsidRPr="00D3419F">
        <w:t xml:space="preserve">спользуется для </w:t>
      </w:r>
      <w:r>
        <w:t>установки</w:t>
      </w:r>
      <w:r w:rsidRPr="00D3419F">
        <w:t xml:space="preserve"> </w:t>
      </w:r>
      <w:r>
        <w:t>единиц измерения</w:t>
      </w:r>
      <w:r w:rsidRPr="00D3419F">
        <w:rPr>
          <w:rFonts w:eastAsia="TimesNewRomanPSMT" w:cs="TimesNewRomanPSMT"/>
        </w:rPr>
        <w:t>.</w:t>
      </w:r>
      <w:r>
        <w:rPr>
          <w:rFonts w:asciiTheme="minorHAnsi" w:hAnsiTheme="minorHAnsi"/>
          <w:bCs/>
        </w:rPr>
        <w:t xml:space="preserve"> </w:t>
      </w:r>
    </w:p>
    <w:p w14:paraId="7883BCB1" w14:textId="77777777" w:rsidR="000C56FC" w:rsidRPr="005B4493" w:rsidRDefault="000C56FC" w:rsidP="000C56FC">
      <w:pPr>
        <w:pStyle w:val="a4"/>
        <w:spacing w:line="200" w:lineRule="exact"/>
        <w:rPr>
          <w:rFonts w:asciiTheme="minorHAnsi" w:hAnsiTheme="minorHAnsi"/>
          <w:bCs/>
        </w:rPr>
      </w:pPr>
      <w:r>
        <w:rPr>
          <w:rFonts w:asciiTheme="minorHAnsi" w:hAnsiTheme="minorHAnsi"/>
          <w:bCs/>
        </w:rPr>
        <w:t xml:space="preserve">5.Кнопка </w:t>
      </w:r>
      <w:r>
        <w:rPr>
          <w:rFonts w:asciiTheme="minorHAnsi" w:hAnsiTheme="minorHAnsi"/>
          <w:bCs/>
          <w:lang w:val="en-US"/>
        </w:rPr>
        <w:t>HOLD</w:t>
      </w:r>
      <w:r>
        <w:rPr>
          <w:rFonts w:asciiTheme="minorHAnsi" w:hAnsiTheme="minorHAnsi"/>
          <w:bCs/>
        </w:rPr>
        <w:t>/</w:t>
      </w:r>
      <w:r>
        <w:rPr>
          <w:rFonts w:asciiTheme="minorHAnsi" w:hAnsiTheme="minorHAnsi"/>
          <w:bCs/>
          <w:lang w:val="en-US"/>
        </w:rPr>
        <w:t>MAX</w:t>
      </w:r>
      <w:r w:rsidRPr="005B4493">
        <w:rPr>
          <w:rFonts w:asciiTheme="minorHAnsi" w:hAnsiTheme="minorHAnsi"/>
          <w:bCs/>
        </w:rPr>
        <w:t>/</w:t>
      </w:r>
      <w:r>
        <w:rPr>
          <w:rFonts w:asciiTheme="minorHAnsi" w:hAnsiTheme="minorHAnsi"/>
          <w:bCs/>
          <w:lang w:val="en-US"/>
        </w:rPr>
        <w:t>MIN</w:t>
      </w:r>
      <w:r w:rsidRPr="005B4493">
        <w:rPr>
          <w:rFonts w:asciiTheme="minorHAnsi" w:hAnsiTheme="minorHAnsi"/>
          <w:bCs/>
        </w:rPr>
        <w:t>/</w:t>
      </w:r>
      <w:r>
        <w:rPr>
          <w:rFonts w:asciiTheme="minorHAnsi" w:hAnsiTheme="minorHAnsi"/>
          <w:bCs/>
        </w:rPr>
        <w:t xml:space="preserve"> – используется для просмотра максимального/минимального значений в процессе измерения и удержания показаний на дисплее. </w:t>
      </w:r>
    </w:p>
    <w:p w14:paraId="70EAB953" w14:textId="77777777" w:rsidR="000C56FC" w:rsidRPr="00BF5862" w:rsidRDefault="000C56FC" w:rsidP="000C56FC">
      <w:pPr>
        <w:pStyle w:val="a4"/>
        <w:spacing w:line="200" w:lineRule="exact"/>
        <w:rPr>
          <w:rFonts w:asciiTheme="minorHAnsi" w:hAnsiTheme="minorHAnsi"/>
          <w:bCs/>
        </w:rPr>
      </w:pPr>
      <w:r w:rsidRPr="00BF5862">
        <w:rPr>
          <w:rFonts w:asciiTheme="minorHAnsi" w:hAnsiTheme="minorHAnsi"/>
          <w:bCs/>
        </w:rPr>
        <w:t xml:space="preserve">6.Кнопка </w:t>
      </w:r>
      <w:r w:rsidRPr="00BF5862">
        <w:rPr>
          <w:rFonts w:cstheme="minorHAnsi"/>
          <w:lang w:val="en-US"/>
        </w:rPr>
        <w:t>VEL</w:t>
      </w:r>
      <w:r w:rsidRPr="00BF5862">
        <w:rPr>
          <w:rFonts w:cstheme="minorHAnsi"/>
        </w:rPr>
        <w:t>/</w:t>
      </w:r>
      <w:r w:rsidRPr="00BF5862">
        <w:rPr>
          <w:rFonts w:cstheme="minorHAnsi"/>
          <w:lang w:val="en-US"/>
        </w:rPr>
        <w:t>FLOW</w:t>
      </w:r>
      <w:r w:rsidRPr="00BF5862">
        <w:rPr>
          <w:rFonts w:cstheme="minorHAnsi"/>
        </w:rPr>
        <w:t>/</w:t>
      </w:r>
      <w:r w:rsidRPr="00BF5862">
        <w:rPr>
          <w:rFonts w:cstheme="minorHAnsi"/>
          <w:lang w:val="en-US"/>
        </w:rPr>
        <w:t>AREA</w:t>
      </w:r>
      <w:r w:rsidRPr="00BF5862">
        <w:rPr>
          <w:rFonts w:cstheme="minorHAnsi"/>
        </w:rPr>
        <w:t xml:space="preserve"> – используется в режиме измерения расхода воздуха. </w:t>
      </w:r>
    </w:p>
    <w:p w14:paraId="77D49C0F" w14:textId="77777777" w:rsidR="000C56FC" w:rsidRDefault="000C56FC" w:rsidP="000C56FC">
      <w:pPr>
        <w:pStyle w:val="a4"/>
        <w:spacing w:line="200" w:lineRule="exact"/>
        <w:rPr>
          <w:rFonts w:asciiTheme="minorHAnsi" w:hAnsiTheme="minorHAnsi"/>
          <w:bCs/>
        </w:rPr>
      </w:pPr>
      <w:r w:rsidRPr="00BF5862">
        <w:rPr>
          <w:rFonts w:asciiTheme="minorHAnsi" w:hAnsiTheme="minorHAnsi"/>
          <w:bCs/>
        </w:rPr>
        <w:t>7.</w:t>
      </w:r>
      <w:r w:rsidRPr="00BF5862">
        <w:rPr>
          <w:rFonts w:eastAsia="TimesNewRomanPSMT" w:cs="TimesNewRomanPSMT"/>
        </w:rPr>
        <w:t xml:space="preserve">Дисплей – отображает </w:t>
      </w:r>
      <w:r w:rsidRPr="00BF5862">
        <w:t>результаты измерения и различные символы.</w:t>
      </w:r>
    </w:p>
    <w:p w14:paraId="2A5A5EA4" w14:textId="3273F5D8" w:rsidR="00047B2F" w:rsidRDefault="00047B2F" w:rsidP="00D3419F">
      <w:pPr>
        <w:spacing w:after="0" w:line="200" w:lineRule="exact"/>
        <w:rPr>
          <w:rFonts w:cstheme="minorHAnsi"/>
          <w:b/>
        </w:rPr>
      </w:pPr>
    </w:p>
    <w:p w14:paraId="1BB6D5AA" w14:textId="77777777" w:rsidR="00047B2F" w:rsidRDefault="00047B2F" w:rsidP="00D3419F">
      <w:pPr>
        <w:spacing w:after="0" w:line="200" w:lineRule="exact"/>
        <w:rPr>
          <w:rFonts w:cstheme="minorHAnsi"/>
          <w:b/>
        </w:rPr>
      </w:pPr>
    </w:p>
    <w:p w14:paraId="4D0B72FA" w14:textId="77777777" w:rsidR="00047B2F" w:rsidRDefault="00047B2F" w:rsidP="00D3419F">
      <w:pPr>
        <w:spacing w:after="0" w:line="200" w:lineRule="exact"/>
        <w:rPr>
          <w:rFonts w:cstheme="minorHAnsi"/>
          <w:b/>
        </w:rPr>
      </w:pPr>
    </w:p>
    <w:p w14:paraId="714EAFC4" w14:textId="0C0A1DCA" w:rsidR="00047B2F" w:rsidRDefault="00D57BDB" w:rsidP="00D3419F">
      <w:pPr>
        <w:spacing w:after="0" w:line="200" w:lineRule="exact"/>
        <w:rPr>
          <w:rFonts w:cstheme="minorHAnsi"/>
          <w:b/>
        </w:rPr>
      </w:pPr>
      <w:r>
        <w:rPr>
          <w:rFonts w:cstheme="minorHAnsi"/>
          <w:b/>
        </w:rPr>
        <w:br/>
      </w:r>
      <w:r>
        <w:rPr>
          <w:rFonts w:cstheme="minorHAnsi"/>
          <w:b/>
        </w:rPr>
        <w:br/>
      </w:r>
      <w:r w:rsidR="00C13D07">
        <w:rPr>
          <w:rFonts w:cstheme="minorHAnsi"/>
          <w:b/>
        </w:rPr>
        <w:br/>
      </w:r>
      <w:r>
        <w:rPr>
          <w:rFonts w:cstheme="minorHAnsi"/>
          <w:b/>
        </w:rPr>
        <w:br/>
      </w:r>
      <w:r>
        <w:rPr>
          <w:rFonts w:cstheme="minorHAnsi"/>
          <w:b/>
        </w:rPr>
        <w:br/>
      </w:r>
      <w:r>
        <w:rPr>
          <w:rFonts w:cstheme="minorHAnsi"/>
          <w:b/>
        </w:rPr>
        <w:br/>
      </w:r>
    </w:p>
    <w:p w14:paraId="5FBE1252" w14:textId="77777777" w:rsidR="00047B2F" w:rsidRDefault="00047B2F" w:rsidP="00D3419F">
      <w:pPr>
        <w:spacing w:after="0" w:line="200" w:lineRule="exact"/>
        <w:rPr>
          <w:rFonts w:cstheme="minorHAnsi"/>
          <w:b/>
        </w:rPr>
      </w:pPr>
    </w:p>
    <w:p w14:paraId="1F0CA7FC" w14:textId="77777777" w:rsidR="00047B2F" w:rsidRDefault="00047B2F" w:rsidP="00D3419F">
      <w:pPr>
        <w:spacing w:after="0" w:line="200" w:lineRule="exact"/>
        <w:rPr>
          <w:rFonts w:cstheme="minorHAnsi"/>
          <w:b/>
        </w:rPr>
      </w:pPr>
    </w:p>
    <w:p w14:paraId="01E70F2D" w14:textId="48860BEB" w:rsidR="00D3419F" w:rsidRDefault="001C2FCF" w:rsidP="00D3419F">
      <w:pPr>
        <w:pStyle w:val="a4"/>
        <w:spacing w:line="200" w:lineRule="exact"/>
        <w:jc w:val="both"/>
        <w:rPr>
          <w:rFonts w:asciiTheme="minorHAnsi" w:hAnsiTheme="minorHAnsi"/>
          <w:bCs/>
        </w:rPr>
      </w:pPr>
      <w:r w:rsidRPr="001C2FCF">
        <w:rPr>
          <w:rFonts w:asciiTheme="minorHAnsi" w:hAnsiTheme="minorHAnsi"/>
          <w:b/>
          <w:noProof/>
          <w:sz w:val="36"/>
          <w:szCs w:val="36"/>
        </w:rPr>
        <w:lastRenderedPageBreak/>
        <w:drawing>
          <wp:anchor distT="0" distB="0" distL="114300" distR="114300" simplePos="0" relativeHeight="251659264" behindDoc="0" locked="0" layoutInCell="1" allowOverlap="1" wp14:anchorId="07F169C4" wp14:editId="0C1C2481">
            <wp:simplePos x="0" y="0"/>
            <wp:positionH relativeFrom="column">
              <wp:posOffset>3030591</wp:posOffset>
            </wp:positionH>
            <wp:positionV relativeFrom="paragraph">
              <wp:posOffset>127635</wp:posOffset>
            </wp:positionV>
            <wp:extent cx="1334284" cy="3895106"/>
            <wp:effectExtent l="0" t="0" r="0" b="0"/>
            <wp:wrapNone/>
            <wp:docPr id="12260494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049404" name=""/>
                    <pic:cNvPicPr/>
                  </pic:nvPicPr>
                  <pic:blipFill>
                    <a:blip r:embed="rId12">
                      <a:extLst>
                        <a:ext uri="{28A0092B-C50C-407E-A947-70E740481C1C}">
                          <a14:useLocalDpi xmlns:a14="http://schemas.microsoft.com/office/drawing/2010/main" val="0"/>
                        </a:ext>
                      </a:extLst>
                    </a:blip>
                    <a:stretch>
                      <a:fillRect/>
                    </a:stretch>
                  </pic:blipFill>
                  <pic:spPr>
                    <a:xfrm>
                      <a:off x="0" y="0"/>
                      <a:ext cx="1334284" cy="3895106"/>
                    </a:xfrm>
                    <a:prstGeom prst="rect">
                      <a:avLst/>
                    </a:prstGeom>
                  </pic:spPr>
                </pic:pic>
              </a:graphicData>
            </a:graphic>
            <wp14:sizeRelH relativeFrom="page">
              <wp14:pctWidth>0</wp14:pctWidth>
            </wp14:sizeRelH>
            <wp14:sizeRelV relativeFrom="page">
              <wp14:pctHeight>0</wp14:pctHeight>
            </wp14:sizeRelV>
          </wp:anchor>
        </w:drawing>
      </w:r>
    </w:p>
    <w:p w14:paraId="19C5413A" w14:textId="19883EB3" w:rsidR="00D3419F" w:rsidRDefault="00D3419F" w:rsidP="00D3419F">
      <w:pPr>
        <w:pStyle w:val="a4"/>
        <w:spacing w:line="200" w:lineRule="exact"/>
        <w:jc w:val="both"/>
        <w:rPr>
          <w:rFonts w:asciiTheme="minorHAnsi" w:hAnsiTheme="minorHAnsi"/>
          <w:bCs/>
        </w:rPr>
      </w:pPr>
    </w:p>
    <w:p w14:paraId="4C4F7760" w14:textId="2A54D1F4" w:rsidR="009501EA" w:rsidRDefault="009501EA" w:rsidP="00D3419F">
      <w:pPr>
        <w:pStyle w:val="a4"/>
        <w:spacing w:line="340" w:lineRule="exact"/>
        <w:jc w:val="both"/>
        <w:rPr>
          <w:rFonts w:asciiTheme="minorHAnsi" w:hAnsiTheme="minorHAnsi"/>
          <w:b/>
          <w:sz w:val="36"/>
          <w:szCs w:val="36"/>
        </w:rPr>
      </w:pPr>
    </w:p>
    <w:p w14:paraId="50D432D3" w14:textId="7D45DA92" w:rsidR="00D3419F" w:rsidRDefault="00000000" w:rsidP="00D3419F">
      <w:pPr>
        <w:pStyle w:val="a4"/>
        <w:spacing w:line="340" w:lineRule="exact"/>
        <w:jc w:val="both"/>
        <w:rPr>
          <w:rFonts w:asciiTheme="minorHAnsi" w:hAnsiTheme="minorHAnsi"/>
          <w:b/>
          <w:sz w:val="36"/>
          <w:szCs w:val="36"/>
        </w:rPr>
      </w:pPr>
      <w:r>
        <w:rPr>
          <w:rFonts w:asciiTheme="minorHAnsi" w:hAnsiTheme="minorHAnsi"/>
          <w:b/>
          <w:noProof/>
          <w:sz w:val="36"/>
          <w:szCs w:val="36"/>
        </w:rPr>
        <w:pict w14:anchorId="3946068A">
          <v:rect id="_x0000_s2205" style="position:absolute;left:0;text-align:left;margin-left:354pt;margin-top:14.4pt;width:12pt;height:20.65pt;z-index:251755520" stroked="f">
            <v:textbox>
              <w:txbxContent>
                <w:p w14:paraId="33C3515A" w14:textId="77777777" w:rsidR="00F16FDA" w:rsidRPr="00D3419F" w:rsidRDefault="00F16FDA" w:rsidP="00D3419F">
                  <w:r w:rsidRPr="00D3419F">
                    <w:t>1</w:t>
                  </w:r>
                </w:p>
              </w:txbxContent>
            </v:textbox>
          </v:rect>
        </w:pict>
      </w:r>
    </w:p>
    <w:p w14:paraId="419AF21B" w14:textId="1F1A436B" w:rsidR="00D3419F" w:rsidRDefault="00000000" w:rsidP="00D3419F">
      <w:pPr>
        <w:pStyle w:val="a4"/>
        <w:spacing w:line="340" w:lineRule="exact"/>
        <w:jc w:val="both"/>
        <w:rPr>
          <w:rFonts w:asciiTheme="minorHAnsi" w:hAnsiTheme="minorHAnsi"/>
          <w:b/>
          <w:sz w:val="36"/>
          <w:szCs w:val="36"/>
        </w:rPr>
      </w:pPr>
      <w:r>
        <w:rPr>
          <w:rFonts w:asciiTheme="minorHAnsi" w:hAnsiTheme="minorHAnsi"/>
          <w:b/>
          <w:noProof/>
          <w:sz w:val="36"/>
          <w:szCs w:val="36"/>
        </w:rPr>
        <w:pict w14:anchorId="26B33A3D">
          <v:shapetype id="_x0000_t32" coordsize="21600,21600" o:spt="32" o:oned="t" path="m,l21600,21600e" filled="f">
            <v:path arrowok="t" fillok="f" o:connecttype="none"/>
            <o:lock v:ext="edit" shapetype="t"/>
          </v:shapetype>
          <v:shape id="_x0000_s2215" type="#_x0000_t32" style="position:absolute;left:0;text-align:left;margin-left:303.45pt;margin-top:10.2pt;width:47.45pt;height:0;z-index:251765760" o:connectortype="straight" strokeweight="2.25pt"/>
        </w:pict>
      </w:r>
    </w:p>
    <w:p w14:paraId="7046C5AE" w14:textId="77777777" w:rsidR="00D3419F" w:rsidRDefault="00D3419F" w:rsidP="00D3419F">
      <w:pPr>
        <w:pStyle w:val="a4"/>
        <w:spacing w:line="340" w:lineRule="exact"/>
        <w:jc w:val="both"/>
        <w:rPr>
          <w:rFonts w:asciiTheme="minorHAnsi" w:hAnsiTheme="minorHAnsi"/>
          <w:b/>
          <w:sz w:val="36"/>
          <w:szCs w:val="36"/>
        </w:rPr>
      </w:pPr>
    </w:p>
    <w:p w14:paraId="6AACCAFD" w14:textId="7281D375" w:rsidR="00C81421" w:rsidRDefault="00000000" w:rsidP="000C56FC">
      <w:pPr>
        <w:pStyle w:val="a4"/>
        <w:spacing w:line="340" w:lineRule="exact"/>
        <w:jc w:val="both"/>
        <w:rPr>
          <w:rFonts w:cstheme="minorHAnsi"/>
          <w:b/>
        </w:rPr>
      </w:pPr>
      <w:r>
        <w:rPr>
          <w:rFonts w:asciiTheme="minorHAnsi" w:hAnsiTheme="minorHAnsi"/>
          <w:b/>
          <w:noProof/>
          <w:sz w:val="36"/>
          <w:szCs w:val="36"/>
        </w:rPr>
        <w:pict w14:anchorId="26B33A3D">
          <v:shape id="_x0000_s2217" type="#_x0000_t32" style="position:absolute;left:0;text-align:left;margin-left:293.7pt;margin-top:55.8pt;width:51pt;height:11.35pt;flip:y;z-index:251767808" o:connectortype="straight" strokeweight="2.25pt"/>
        </w:pict>
      </w:r>
      <w:r>
        <w:rPr>
          <w:rFonts w:asciiTheme="minorHAnsi" w:hAnsiTheme="minorHAnsi"/>
          <w:b/>
          <w:noProof/>
          <w:sz w:val="36"/>
          <w:szCs w:val="36"/>
        </w:rPr>
        <w:pict w14:anchorId="26B33A3D">
          <v:shape id="_x0000_s2216" type="#_x0000_t32" style="position:absolute;left:0;text-align:left;margin-left:301.2pt;margin-top:19.75pt;width:47.45pt;height:0;z-index:251766784" o:connectortype="straight" strokeweight="2.25pt"/>
        </w:pict>
      </w:r>
      <w:r>
        <w:rPr>
          <w:rFonts w:asciiTheme="minorHAnsi" w:hAnsiTheme="minorHAnsi"/>
          <w:b/>
          <w:noProof/>
          <w:sz w:val="36"/>
          <w:szCs w:val="36"/>
        </w:rPr>
        <w:pict w14:anchorId="3946068A">
          <v:rect id="_x0000_s2227" style="position:absolute;left:0;text-align:left;margin-left:354pt;margin-top:42.1pt;width:12pt;height:20.65pt;z-index:251778048" stroked="f">
            <v:textbox style="mso-next-textbox:#_x0000_s2227">
              <w:txbxContent>
                <w:p w14:paraId="3BADA7A1" w14:textId="1DFC710B" w:rsidR="001C2FCF" w:rsidRPr="00D3419F" w:rsidRDefault="001C2FCF" w:rsidP="00D3419F">
                  <w:r>
                    <w:t>3</w:t>
                  </w:r>
                </w:p>
              </w:txbxContent>
            </v:textbox>
          </v:rect>
        </w:pict>
      </w:r>
      <w:r>
        <w:rPr>
          <w:rFonts w:asciiTheme="minorHAnsi" w:hAnsiTheme="minorHAnsi"/>
          <w:b/>
          <w:noProof/>
          <w:sz w:val="36"/>
          <w:szCs w:val="36"/>
        </w:rPr>
        <w:pict w14:anchorId="3946068A">
          <v:rect id="_x0000_s2226" style="position:absolute;left:0;text-align:left;margin-left:354pt;margin-top:164.65pt;width:12pt;height:20.65pt;z-index:251777024" stroked="f">
            <v:textbox style="mso-next-textbox:#_x0000_s2226">
              <w:txbxContent>
                <w:p w14:paraId="2AF4F322" w14:textId="2BA6838D" w:rsidR="001C2FCF" w:rsidRPr="00D3419F" w:rsidRDefault="001C2FCF" w:rsidP="00D3419F">
                  <w:r>
                    <w:t>7</w:t>
                  </w:r>
                </w:p>
              </w:txbxContent>
            </v:textbox>
          </v:rect>
        </w:pict>
      </w:r>
      <w:r>
        <w:rPr>
          <w:rFonts w:asciiTheme="minorHAnsi" w:hAnsiTheme="minorHAnsi"/>
          <w:b/>
          <w:noProof/>
          <w:sz w:val="36"/>
          <w:szCs w:val="36"/>
        </w:rPr>
        <w:pict w14:anchorId="3946068A">
          <v:rect id="_x0000_s2225" style="position:absolute;left:0;text-align:left;margin-left:354pt;margin-top:122.1pt;width:12pt;height:20.65pt;z-index:251776000" stroked="f">
            <v:textbox style="mso-next-textbox:#_x0000_s2225">
              <w:txbxContent>
                <w:p w14:paraId="1B7EE5FC" w14:textId="337E87A8" w:rsidR="001C2FCF" w:rsidRPr="00D3419F" w:rsidRDefault="001C2FCF" w:rsidP="00D3419F">
                  <w:r>
                    <w:t>6</w:t>
                  </w:r>
                </w:p>
              </w:txbxContent>
            </v:textbox>
          </v:rect>
        </w:pict>
      </w:r>
      <w:r>
        <w:rPr>
          <w:rFonts w:asciiTheme="minorHAnsi" w:hAnsiTheme="minorHAnsi"/>
          <w:b/>
          <w:noProof/>
          <w:sz w:val="36"/>
          <w:szCs w:val="36"/>
        </w:rPr>
        <w:pict w14:anchorId="3946068A">
          <v:rect id="_x0000_s2224" style="position:absolute;left:0;text-align:left;margin-left:354pt;margin-top:90.8pt;width:12pt;height:20.65pt;z-index:251774976" stroked="f">
            <v:textbox style="mso-next-textbox:#_x0000_s2224">
              <w:txbxContent>
                <w:p w14:paraId="24846129" w14:textId="1F580AC0" w:rsidR="001C2FCF" w:rsidRPr="00D3419F" w:rsidRDefault="001C2FCF" w:rsidP="00D3419F">
                  <w:r>
                    <w:t>5</w:t>
                  </w:r>
                </w:p>
              </w:txbxContent>
            </v:textbox>
          </v:rect>
        </w:pict>
      </w:r>
      <w:r>
        <w:rPr>
          <w:rFonts w:asciiTheme="minorHAnsi" w:hAnsiTheme="minorHAnsi"/>
          <w:b/>
          <w:noProof/>
          <w:sz w:val="36"/>
          <w:szCs w:val="36"/>
        </w:rPr>
        <w:pict w14:anchorId="3946068A">
          <v:rect id="_x0000_s2223" style="position:absolute;left:0;text-align:left;margin-left:354pt;margin-top:67.15pt;width:12pt;height:20.65pt;z-index:251773952" stroked="f">
            <v:textbox style="mso-next-textbox:#_x0000_s2223">
              <w:txbxContent>
                <w:p w14:paraId="0EBFE060" w14:textId="4B71D304" w:rsidR="001C2FCF" w:rsidRPr="00D3419F" w:rsidRDefault="001C2FCF" w:rsidP="00D3419F">
                  <w:r>
                    <w:t>4</w:t>
                  </w:r>
                </w:p>
              </w:txbxContent>
            </v:textbox>
          </v:rect>
        </w:pict>
      </w:r>
      <w:r>
        <w:rPr>
          <w:rFonts w:asciiTheme="minorHAnsi" w:hAnsiTheme="minorHAnsi"/>
          <w:b/>
          <w:noProof/>
          <w:sz w:val="36"/>
          <w:szCs w:val="36"/>
        </w:rPr>
        <w:pict w14:anchorId="3946068A">
          <v:rect id="_x0000_s2222" style="position:absolute;left:0;text-align:left;margin-left:354pt;margin-top:8.9pt;width:12pt;height:20.65pt;z-index:251772928" stroked="f">
            <v:textbox style="mso-next-textbox:#_x0000_s2222">
              <w:txbxContent>
                <w:p w14:paraId="34ECC623" w14:textId="75482C1F" w:rsidR="001C2FCF" w:rsidRPr="00D3419F" w:rsidRDefault="001C2FCF" w:rsidP="00D3419F">
                  <w:r>
                    <w:t>2</w:t>
                  </w:r>
                </w:p>
              </w:txbxContent>
            </v:textbox>
          </v:rect>
        </w:pict>
      </w:r>
      <w:r>
        <w:rPr>
          <w:rFonts w:asciiTheme="minorHAnsi" w:hAnsiTheme="minorHAnsi"/>
          <w:b/>
          <w:noProof/>
          <w:sz w:val="36"/>
          <w:szCs w:val="36"/>
        </w:rPr>
        <w:pict w14:anchorId="26B33A3D">
          <v:shape id="_x0000_s2221" type="#_x0000_t32" style="position:absolute;left:0;text-align:left;margin-left:317.9pt;margin-top:173.5pt;width:31.2pt;height:0;z-index:251771904" o:connectortype="straight" strokeweight="2.25pt"/>
        </w:pict>
      </w:r>
      <w:r>
        <w:rPr>
          <w:rFonts w:asciiTheme="minorHAnsi" w:hAnsiTheme="minorHAnsi"/>
          <w:b/>
          <w:noProof/>
          <w:sz w:val="36"/>
          <w:szCs w:val="36"/>
        </w:rPr>
        <w:pict w14:anchorId="26B33A3D">
          <v:shape id="_x0000_s2220" type="#_x0000_t32" style="position:absolute;left:0;text-align:left;margin-left:303.45pt;margin-top:116pt;width:41.25pt;height:15.95pt;z-index:251770880" o:connectortype="straight" strokeweight="2.25pt"/>
        </w:pict>
      </w:r>
      <w:r>
        <w:rPr>
          <w:rFonts w:asciiTheme="minorHAnsi" w:hAnsiTheme="minorHAnsi"/>
          <w:b/>
          <w:noProof/>
          <w:sz w:val="36"/>
          <w:szCs w:val="36"/>
        </w:rPr>
        <w:pict w14:anchorId="26B33A3D">
          <v:shape id="_x0000_s2219" type="#_x0000_t32" style="position:absolute;left:0;text-align:left;margin-left:311.75pt;margin-top:96.4pt;width:32.95pt;height:5.2pt;z-index:251769856" o:connectortype="straight" strokeweight="2.25pt"/>
        </w:pict>
      </w:r>
      <w:r>
        <w:rPr>
          <w:rFonts w:asciiTheme="minorHAnsi" w:hAnsiTheme="minorHAnsi"/>
          <w:b/>
          <w:noProof/>
          <w:sz w:val="36"/>
          <w:szCs w:val="36"/>
        </w:rPr>
        <w:pict w14:anchorId="26B33A3D">
          <v:shape id="_x0000_s2218" type="#_x0000_t32" style="position:absolute;left:0;text-align:left;margin-left:283.4pt;margin-top:76.35pt;width:59.55pt;height:11.35pt;flip:y;z-index:251768832" o:connectortype="straight" strokeweight="2.25pt"/>
        </w:pict>
      </w:r>
      <w:r w:rsidR="00E26423">
        <w:rPr>
          <w:rFonts w:asciiTheme="minorHAnsi" w:hAnsiTheme="minorHAnsi"/>
          <w:b/>
          <w:sz w:val="36"/>
          <w:szCs w:val="36"/>
        </w:rPr>
        <w:br/>
      </w:r>
      <w:r w:rsidR="00E26423">
        <w:rPr>
          <w:rFonts w:asciiTheme="minorHAnsi" w:hAnsiTheme="minorHAnsi"/>
          <w:b/>
          <w:sz w:val="36"/>
          <w:szCs w:val="36"/>
        </w:rPr>
        <w:br/>
      </w:r>
      <w:r w:rsidR="00E26423">
        <w:rPr>
          <w:rFonts w:asciiTheme="minorHAnsi" w:hAnsiTheme="minorHAnsi"/>
          <w:b/>
          <w:sz w:val="36"/>
          <w:szCs w:val="36"/>
        </w:rPr>
        <w:br/>
      </w:r>
      <w:r w:rsidR="00E26423">
        <w:rPr>
          <w:rFonts w:asciiTheme="minorHAnsi" w:hAnsiTheme="minorHAnsi"/>
          <w:b/>
          <w:sz w:val="36"/>
          <w:szCs w:val="36"/>
        </w:rPr>
        <w:br/>
      </w:r>
      <w:r w:rsidR="00E26423">
        <w:rPr>
          <w:rFonts w:asciiTheme="minorHAnsi" w:hAnsiTheme="minorHAnsi"/>
          <w:b/>
          <w:sz w:val="36"/>
          <w:szCs w:val="36"/>
        </w:rPr>
        <w:br/>
      </w:r>
      <w:r w:rsidR="00E26423">
        <w:rPr>
          <w:rFonts w:asciiTheme="minorHAnsi" w:hAnsiTheme="minorHAnsi"/>
          <w:b/>
          <w:sz w:val="36"/>
          <w:szCs w:val="36"/>
        </w:rPr>
        <w:br/>
      </w:r>
      <w:r w:rsidR="00E26423">
        <w:rPr>
          <w:rFonts w:asciiTheme="minorHAnsi" w:hAnsiTheme="minorHAnsi"/>
          <w:b/>
          <w:sz w:val="36"/>
          <w:szCs w:val="36"/>
        </w:rPr>
        <w:br/>
      </w:r>
      <w:r w:rsidR="00E26423">
        <w:rPr>
          <w:rFonts w:asciiTheme="minorHAnsi" w:hAnsiTheme="minorHAnsi"/>
          <w:b/>
          <w:sz w:val="36"/>
          <w:szCs w:val="36"/>
        </w:rPr>
        <w:br/>
      </w:r>
      <w:r w:rsidR="00E26423">
        <w:rPr>
          <w:rFonts w:asciiTheme="minorHAnsi" w:hAnsiTheme="minorHAnsi"/>
          <w:b/>
          <w:sz w:val="36"/>
          <w:szCs w:val="36"/>
        </w:rPr>
        <w:br/>
      </w:r>
      <w:r w:rsidR="00E26423">
        <w:rPr>
          <w:rFonts w:asciiTheme="minorHAnsi" w:hAnsiTheme="minorHAnsi"/>
          <w:b/>
          <w:sz w:val="36"/>
          <w:szCs w:val="36"/>
        </w:rPr>
        <w:br/>
      </w:r>
      <w:r w:rsidR="001C2FCF">
        <w:rPr>
          <w:rFonts w:asciiTheme="minorHAnsi" w:hAnsiTheme="minorHAnsi"/>
          <w:b/>
          <w:sz w:val="36"/>
          <w:szCs w:val="36"/>
        </w:rPr>
        <w:br/>
      </w:r>
      <w:r w:rsidR="001C2FCF">
        <w:rPr>
          <w:rFonts w:asciiTheme="minorHAnsi" w:hAnsiTheme="minorHAnsi"/>
          <w:b/>
          <w:sz w:val="36"/>
          <w:szCs w:val="36"/>
        </w:rPr>
        <w:br/>
      </w:r>
      <w:r w:rsidR="001C2FCF">
        <w:rPr>
          <w:rFonts w:asciiTheme="minorHAnsi" w:hAnsiTheme="minorHAnsi"/>
          <w:b/>
          <w:sz w:val="36"/>
          <w:szCs w:val="36"/>
        </w:rPr>
        <w:br/>
      </w:r>
      <w:r w:rsidR="001C2FCF">
        <w:rPr>
          <w:rFonts w:asciiTheme="minorHAnsi" w:hAnsiTheme="minorHAnsi"/>
          <w:b/>
          <w:sz w:val="36"/>
          <w:szCs w:val="36"/>
        </w:rPr>
        <w:br/>
      </w:r>
      <w:r w:rsidR="001C2FCF">
        <w:rPr>
          <w:rFonts w:asciiTheme="minorHAnsi" w:hAnsiTheme="minorHAnsi"/>
          <w:b/>
          <w:sz w:val="36"/>
          <w:szCs w:val="36"/>
        </w:rPr>
        <w:br/>
      </w:r>
    </w:p>
    <w:p w14:paraId="20D5929A" w14:textId="669544B2" w:rsidR="005547FC" w:rsidRPr="003F13E5" w:rsidRDefault="005547FC" w:rsidP="003F13E5">
      <w:pPr>
        <w:spacing w:after="0" w:line="200" w:lineRule="exact"/>
        <w:jc w:val="both"/>
        <w:rPr>
          <w:rFonts w:cstheme="minorHAnsi"/>
          <w:b/>
        </w:rPr>
      </w:pPr>
      <w:r w:rsidRPr="003F13E5">
        <w:rPr>
          <w:rFonts w:cstheme="minorHAnsi"/>
          <w:b/>
        </w:rPr>
        <w:t>4.</w:t>
      </w:r>
      <w:r w:rsidR="000C56FC">
        <w:rPr>
          <w:rFonts w:cstheme="minorHAnsi"/>
          <w:b/>
        </w:rPr>
        <w:t>2</w:t>
      </w:r>
      <w:r w:rsidRPr="003F13E5">
        <w:rPr>
          <w:rFonts w:cstheme="minorHAnsi"/>
          <w:b/>
        </w:rPr>
        <w:t xml:space="preserve"> Порядок работы </w:t>
      </w:r>
    </w:p>
    <w:p w14:paraId="3C65DF22" w14:textId="77777777" w:rsidR="005547FC" w:rsidRPr="003F13E5" w:rsidRDefault="005547FC" w:rsidP="003F13E5">
      <w:pPr>
        <w:pStyle w:val="a3"/>
        <w:spacing w:after="0" w:line="200" w:lineRule="exact"/>
        <w:ind w:left="360"/>
        <w:jc w:val="both"/>
        <w:rPr>
          <w:rFonts w:cstheme="minorHAnsi"/>
        </w:rPr>
      </w:pPr>
    </w:p>
    <w:p w14:paraId="2B2DF63E" w14:textId="77777777" w:rsidR="005547FC" w:rsidRPr="003F13E5" w:rsidRDefault="005547FC" w:rsidP="003F13E5">
      <w:pPr>
        <w:spacing w:after="0" w:line="200" w:lineRule="exact"/>
        <w:jc w:val="both"/>
        <w:rPr>
          <w:rFonts w:cstheme="minorHAnsi"/>
          <w:b/>
        </w:rPr>
      </w:pPr>
      <w:r w:rsidRPr="003F13E5">
        <w:rPr>
          <w:rFonts w:cstheme="minorHAnsi"/>
          <w:b/>
        </w:rPr>
        <w:t>Подготовка прибора к работе</w:t>
      </w:r>
    </w:p>
    <w:p w14:paraId="1DEA229F" w14:textId="77777777" w:rsidR="00942936" w:rsidRPr="003F13E5" w:rsidRDefault="005547FC" w:rsidP="003F13E5">
      <w:pPr>
        <w:spacing w:after="0" w:line="200" w:lineRule="exact"/>
        <w:jc w:val="both"/>
        <w:rPr>
          <w:rFonts w:cstheme="minorHAnsi"/>
        </w:rPr>
      </w:pPr>
      <w:r w:rsidRPr="003F13E5">
        <w:rPr>
          <w:rFonts w:cstheme="minorHAnsi"/>
          <w:b/>
        </w:rPr>
        <w:t xml:space="preserve">       </w:t>
      </w:r>
      <w:r w:rsidRPr="003F13E5">
        <w:rPr>
          <w:rFonts w:cstheme="minorHAnsi"/>
        </w:rPr>
        <w:t>После пребывания прибора в предельных условиях (транспортировка, хранение, несоответствие условиям окружающей среды условиям эксплуатации) время выдержки прибора в нормальных условиях не менее 2-х часов перед началом эксплуатации.</w:t>
      </w:r>
    </w:p>
    <w:p w14:paraId="1D4C68AA" w14:textId="3555FA71" w:rsidR="005547FC" w:rsidRPr="003F13E5" w:rsidRDefault="00942936" w:rsidP="003F13E5">
      <w:pPr>
        <w:spacing w:after="0" w:line="200" w:lineRule="exact"/>
        <w:jc w:val="both"/>
        <w:rPr>
          <w:rFonts w:cstheme="minorHAnsi"/>
        </w:rPr>
      </w:pPr>
      <w:r w:rsidRPr="003F13E5">
        <w:rPr>
          <w:rFonts w:cstheme="minorHAnsi"/>
        </w:rPr>
        <w:t xml:space="preserve">       Исключите загрязнение крыльчатки. </w:t>
      </w:r>
      <w:r w:rsidR="005547FC" w:rsidRPr="003F13E5">
        <w:rPr>
          <w:rFonts w:cstheme="minorHAnsi"/>
        </w:rPr>
        <w:t xml:space="preserve">   </w:t>
      </w:r>
    </w:p>
    <w:p w14:paraId="641F4C31" w14:textId="16D047A2" w:rsidR="00F17878" w:rsidRPr="003F13E5" w:rsidRDefault="005547FC" w:rsidP="003F13E5">
      <w:pPr>
        <w:spacing w:after="0" w:line="200" w:lineRule="exact"/>
        <w:jc w:val="both"/>
        <w:rPr>
          <w:rFonts w:cstheme="minorHAnsi"/>
        </w:rPr>
      </w:pPr>
      <w:r w:rsidRPr="003F13E5">
        <w:rPr>
          <w:rFonts w:cstheme="minorHAnsi"/>
        </w:rPr>
        <w:t xml:space="preserve">       </w:t>
      </w:r>
    </w:p>
    <w:p w14:paraId="1FBADE5A" w14:textId="4A367504" w:rsidR="005547FC" w:rsidRPr="003F13E5" w:rsidRDefault="006C6E33" w:rsidP="003F13E5">
      <w:pPr>
        <w:spacing w:after="0" w:line="200" w:lineRule="exact"/>
        <w:jc w:val="both"/>
        <w:rPr>
          <w:rFonts w:cstheme="minorHAnsi"/>
          <w:b/>
        </w:rPr>
      </w:pPr>
      <w:r>
        <w:rPr>
          <w:rFonts w:cstheme="minorHAnsi"/>
          <w:b/>
        </w:rPr>
        <w:t>Измерение скорости воздушного потока, температуры, влажности воздуха</w:t>
      </w:r>
    </w:p>
    <w:p w14:paraId="12577277" w14:textId="4D55E613" w:rsidR="00C81421" w:rsidRDefault="00335C85" w:rsidP="003F13E5">
      <w:pPr>
        <w:spacing w:after="0" w:line="200" w:lineRule="exact"/>
        <w:jc w:val="both"/>
        <w:rPr>
          <w:rFonts w:cstheme="minorHAnsi"/>
        </w:rPr>
      </w:pPr>
      <w:r>
        <w:rPr>
          <w:rFonts w:cstheme="minorHAnsi"/>
        </w:rPr>
        <w:t>1</w:t>
      </w:r>
      <w:r w:rsidR="00560061">
        <w:rPr>
          <w:rFonts w:cstheme="minorHAnsi"/>
        </w:rPr>
        <w:t xml:space="preserve">. </w:t>
      </w:r>
      <w:r w:rsidR="00053B68" w:rsidRPr="003F13E5">
        <w:rPr>
          <w:rFonts w:cstheme="minorHAnsi"/>
        </w:rPr>
        <w:t>Включите прибор</w:t>
      </w:r>
      <w:r>
        <w:rPr>
          <w:rFonts w:cstheme="minorHAnsi"/>
        </w:rPr>
        <w:t xml:space="preserve"> удерживая кнопку включения прибора</w:t>
      </w:r>
      <w:r w:rsidR="00B475FD" w:rsidRPr="003F13E5">
        <w:rPr>
          <w:rFonts w:cstheme="minorHAnsi"/>
        </w:rPr>
        <w:t xml:space="preserve">. </w:t>
      </w:r>
    </w:p>
    <w:p w14:paraId="1DF91E72" w14:textId="272C996B" w:rsidR="00C81421" w:rsidRDefault="00335C85" w:rsidP="003F13E5">
      <w:pPr>
        <w:spacing w:after="0" w:line="200" w:lineRule="exact"/>
        <w:jc w:val="both"/>
        <w:rPr>
          <w:rFonts w:cstheme="minorHAnsi"/>
        </w:rPr>
      </w:pPr>
      <w:r>
        <w:rPr>
          <w:rFonts w:cstheme="minorHAnsi"/>
        </w:rPr>
        <w:t>2</w:t>
      </w:r>
      <w:r w:rsidR="00C81421">
        <w:rPr>
          <w:rFonts w:cstheme="minorHAnsi"/>
        </w:rPr>
        <w:t>.</w:t>
      </w:r>
      <w:r w:rsidR="00BF5862">
        <w:rPr>
          <w:rFonts w:cstheme="minorHAnsi"/>
        </w:rPr>
        <w:t xml:space="preserve"> На дисплее должен отображаться символ </w:t>
      </w:r>
      <w:r w:rsidR="00BF5862">
        <w:rPr>
          <w:rFonts w:cstheme="minorHAnsi"/>
          <w:lang w:val="en-US"/>
        </w:rPr>
        <w:t>VEL</w:t>
      </w:r>
      <w:r w:rsidR="00BF5862">
        <w:rPr>
          <w:rFonts w:cstheme="minorHAnsi"/>
        </w:rPr>
        <w:t xml:space="preserve">. </w:t>
      </w:r>
      <w:r w:rsidR="00C81421" w:rsidRPr="003F13E5">
        <w:rPr>
          <w:rFonts w:cstheme="minorHAnsi"/>
        </w:rPr>
        <w:t xml:space="preserve">Держите </w:t>
      </w:r>
      <w:r>
        <w:rPr>
          <w:rFonts w:cstheme="minorHAnsi"/>
        </w:rPr>
        <w:t>прибор</w:t>
      </w:r>
      <w:r w:rsidR="00C81421" w:rsidRPr="003F13E5">
        <w:rPr>
          <w:rFonts w:cstheme="minorHAnsi"/>
        </w:rPr>
        <w:t xml:space="preserve"> </w:t>
      </w:r>
      <w:r w:rsidR="00C13D07">
        <w:rPr>
          <w:rFonts w:cstheme="minorHAnsi"/>
        </w:rPr>
        <w:t>перпендикулярно</w:t>
      </w:r>
      <w:r w:rsidR="00C81421" w:rsidRPr="003F13E5">
        <w:rPr>
          <w:rFonts w:cstheme="minorHAnsi"/>
        </w:rPr>
        <w:t xml:space="preserve"> </w:t>
      </w:r>
      <w:r w:rsidR="00C13D07">
        <w:rPr>
          <w:rFonts w:cstheme="minorHAnsi"/>
        </w:rPr>
        <w:t>направлению потока воздуха</w:t>
      </w:r>
      <w:r w:rsidR="00C81421" w:rsidRPr="003F13E5">
        <w:rPr>
          <w:rFonts w:cstheme="minorHAnsi"/>
        </w:rPr>
        <w:t xml:space="preserve"> таким образом, чтобы направление потока воздуха беспрепятственно воздействовало на заднюю панель крыльчатки. Полученные значения считывайте с экрана дисплея.</w:t>
      </w:r>
    </w:p>
    <w:p w14:paraId="266FAE39" w14:textId="33B6A155" w:rsidR="00C81421" w:rsidRDefault="00560061" w:rsidP="003F13E5">
      <w:pPr>
        <w:spacing w:after="0" w:line="200" w:lineRule="exact"/>
        <w:jc w:val="both"/>
        <w:rPr>
          <w:rFonts w:cstheme="minorHAnsi"/>
        </w:rPr>
      </w:pPr>
      <w:r>
        <w:rPr>
          <w:rFonts w:cstheme="minorHAnsi"/>
        </w:rPr>
        <w:t>4</w:t>
      </w:r>
      <w:r w:rsidR="00942936" w:rsidRPr="003F13E5">
        <w:rPr>
          <w:rFonts w:cstheme="minorHAnsi"/>
        </w:rPr>
        <w:t xml:space="preserve">. </w:t>
      </w:r>
      <w:r w:rsidR="00C81421">
        <w:rPr>
          <w:rFonts w:cstheme="minorHAnsi"/>
        </w:rPr>
        <w:t xml:space="preserve">Для изменения единиц измерения скорости ветра </w:t>
      </w:r>
      <w:r w:rsidR="00335C85">
        <w:rPr>
          <w:rFonts w:cstheme="minorHAnsi"/>
        </w:rPr>
        <w:t>используйте</w:t>
      </w:r>
      <w:r w:rsidR="00C81421">
        <w:rPr>
          <w:rFonts w:cstheme="minorHAnsi"/>
        </w:rPr>
        <w:t xml:space="preserve"> кнопку </w:t>
      </w:r>
      <w:r w:rsidR="00C81421">
        <w:rPr>
          <w:rFonts w:cstheme="minorHAnsi"/>
          <w:lang w:val="en-US"/>
        </w:rPr>
        <w:t>Unit</w:t>
      </w:r>
      <w:r w:rsidR="006C6E33">
        <w:rPr>
          <w:rFonts w:cstheme="minorHAnsi"/>
        </w:rPr>
        <w:t>.</w:t>
      </w:r>
      <w:r w:rsidR="00C81421">
        <w:rPr>
          <w:rFonts w:cstheme="minorHAnsi"/>
        </w:rPr>
        <w:t xml:space="preserve"> </w:t>
      </w:r>
    </w:p>
    <w:p w14:paraId="11692418" w14:textId="0C0F2C7F" w:rsidR="00C81421" w:rsidRPr="00F36657" w:rsidRDefault="00560061" w:rsidP="003F13E5">
      <w:pPr>
        <w:spacing w:after="0" w:line="200" w:lineRule="exact"/>
        <w:jc w:val="both"/>
        <w:rPr>
          <w:rFonts w:cstheme="minorHAnsi"/>
        </w:rPr>
      </w:pPr>
      <w:r>
        <w:rPr>
          <w:rFonts w:cstheme="minorHAnsi"/>
        </w:rPr>
        <w:t>5</w:t>
      </w:r>
      <w:r w:rsidR="00C81421">
        <w:rPr>
          <w:rFonts w:cstheme="minorHAnsi"/>
        </w:rPr>
        <w:t xml:space="preserve">. Для изменения единиц измерения температуры нажмите </w:t>
      </w:r>
      <w:r w:rsidR="006C6E33">
        <w:rPr>
          <w:rFonts w:cstheme="minorHAnsi"/>
        </w:rPr>
        <w:t xml:space="preserve">и удерживайте кнопку </w:t>
      </w:r>
      <w:r w:rsidR="006C6E33">
        <w:rPr>
          <w:rFonts w:cstheme="minorHAnsi"/>
          <w:lang w:val="en-US"/>
        </w:rPr>
        <w:t>Unit</w:t>
      </w:r>
      <w:r w:rsidR="00F36657">
        <w:rPr>
          <w:rFonts w:cs="Arial"/>
          <w:color w:val="000000"/>
          <w:lang w:eastAsia="ru-RU"/>
        </w:rPr>
        <w:t>.</w:t>
      </w:r>
    </w:p>
    <w:p w14:paraId="0AE8B30C" w14:textId="5A4353A6" w:rsidR="00F36657" w:rsidRDefault="00560061" w:rsidP="003F13E5">
      <w:pPr>
        <w:spacing w:after="0" w:line="200" w:lineRule="exact"/>
        <w:jc w:val="both"/>
        <w:rPr>
          <w:rFonts w:cstheme="minorHAnsi"/>
        </w:rPr>
      </w:pPr>
      <w:r>
        <w:rPr>
          <w:rFonts w:cstheme="minorHAnsi"/>
        </w:rPr>
        <w:t>6</w:t>
      </w:r>
      <w:r w:rsidR="00F36657">
        <w:rPr>
          <w:rFonts w:cstheme="minorHAnsi"/>
        </w:rPr>
        <w:t xml:space="preserve">. После измерения выключите прибор. </w:t>
      </w:r>
    </w:p>
    <w:p w14:paraId="14B39584" w14:textId="77777777" w:rsidR="00ED2036" w:rsidRDefault="00ED2036" w:rsidP="003F13E5">
      <w:pPr>
        <w:spacing w:after="0" w:line="200" w:lineRule="exact"/>
        <w:jc w:val="both"/>
        <w:rPr>
          <w:rFonts w:cstheme="minorHAnsi"/>
        </w:rPr>
      </w:pPr>
    </w:p>
    <w:p w14:paraId="063C1656" w14:textId="3320AB57" w:rsidR="00ED2036" w:rsidRPr="003F13E5" w:rsidRDefault="00ED2036" w:rsidP="00ED2036">
      <w:pPr>
        <w:spacing w:after="0" w:line="200" w:lineRule="exact"/>
        <w:jc w:val="both"/>
        <w:rPr>
          <w:rFonts w:cstheme="minorHAnsi"/>
          <w:b/>
        </w:rPr>
      </w:pPr>
      <w:r>
        <w:rPr>
          <w:rFonts w:cstheme="minorHAnsi"/>
          <w:b/>
        </w:rPr>
        <w:t xml:space="preserve">Измерение расхода </w:t>
      </w:r>
      <w:r w:rsidR="003F55B4">
        <w:rPr>
          <w:rFonts w:cstheme="minorHAnsi"/>
          <w:b/>
        </w:rPr>
        <w:t>воздуха</w:t>
      </w:r>
    </w:p>
    <w:p w14:paraId="4A3186C8" w14:textId="22398B4E" w:rsidR="00ED2036" w:rsidRDefault="00ED2036" w:rsidP="00ED2036">
      <w:pPr>
        <w:spacing w:after="0" w:line="200" w:lineRule="exact"/>
        <w:jc w:val="both"/>
        <w:rPr>
          <w:rFonts w:cstheme="minorHAnsi"/>
        </w:rPr>
      </w:pPr>
      <w:r>
        <w:rPr>
          <w:rFonts w:cstheme="minorHAnsi"/>
        </w:rPr>
        <w:t xml:space="preserve">1. </w:t>
      </w:r>
      <w:r w:rsidRPr="003F13E5">
        <w:rPr>
          <w:rFonts w:cstheme="minorHAnsi"/>
        </w:rPr>
        <w:t>Включите прибор</w:t>
      </w:r>
      <w:r>
        <w:rPr>
          <w:rFonts w:cstheme="minorHAnsi"/>
        </w:rPr>
        <w:t xml:space="preserve"> удерживая кнопку включения прибора</w:t>
      </w:r>
      <w:r w:rsidRPr="003F13E5">
        <w:rPr>
          <w:rFonts w:cstheme="minorHAnsi"/>
        </w:rPr>
        <w:t xml:space="preserve">. </w:t>
      </w:r>
    </w:p>
    <w:p w14:paraId="244197CF" w14:textId="61D06060" w:rsidR="003F55B4" w:rsidRDefault="00000000" w:rsidP="00ED2036">
      <w:pPr>
        <w:spacing w:after="0" w:line="200" w:lineRule="exact"/>
        <w:jc w:val="both"/>
        <w:rPr>
          <w:rFonts w:cstheme="minorHAnsi"/>
        </w:rPr>
      </w:pPr>
      <w:r>
        <w:rPr>
          <w:rFonts w:cstheme="minorHAnsi"/>
          <w:noProof/>
        </w:rPr>
        <w:pict w14:anchorId="18C707AC">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229" type="#_x0000_t5" style="position:absolute;left:0;text-align:left;margin-left:118.6pt;margin-top:10.95pt;width:10.25pt;height:7.15pt;flip:y;z-index:251780096"/>
        </w:pict>
      </w:r>
      <w:r>
        <w:rPr>
          <w:rFonts w:cstheme="minorHAnsi"/>
          <w:noProof/>
        </w:rPr>
        <w:pict w14:anchorId="18C707AC">
          <v:shape id="_x0000_s2228" type="#_x0000_t5" style="position:absolute;left:0;text-align:left;margin-left:90.9pt;margin-top:10.05pt;width:10.25pt;height:7.15pt;z-index:251779072"/>
        </w:pict>
      </w:r>
      <w:r w:rsidR="003F55B4">
        <w:rPr>
          <w:rFonts w:cstheme="minorHAnsi"/>
        </w:rPr>
        <w:t xml:space="preserve">2. Нажмите и удерживайте кнопку </w:t>
      </w:r>
      <w:r w:rsidR="003F55B4">
        <w:rPr>
          <w:rFonts w:cstheme="minorHAnsi"/>
          <w:lang w:val="en-US"/>
        </w:rPr>
        <w:t>VEL</w:t>
      </w:r>
      <w:r w:rsidR="003F55B4" w:rsidRPr="003F55B4">
        <w:rPr>
          <w:rFonts w:cstheme="minorHAnsi"/>
        </w:rPr>
        <w:t>/</w:t>
      </w:r>
      <w:r w:rsidR="003F55B4">
        <w:rPr>
          <w:rFonts w:cstheme="minorHAnsi"/>
          <w:lang w:val="en-US"/>
        </w:rPr>
        <w:t>FLOW</w:t>
      </w:r>
      <w:r w:rsidR="003F55B4" w:rsidRPr="003F55B4">
        <w:rPr>
          <w:rFonts w:cstheme="minorHAnsi"/>
        </w:rPr>
        <w:t>/</w:t>
      </w:r>
      <w:r w:rsidR="003F55B4">
        <w:rPr>
          <w:rFonts w:cstheme="minorHAnsi"/>
          <w:lang w:val="en-US"/>
        </w:rPr>
        <w:t>AREA</w:t>
      </w:r>
      <w:r w:rsidR="003F55B4">
        <w:rPr>
          <w:rFonts w:cstheme="minorHAnsi"/>
        </w:rPr>
        <w:t xml:space="preserve">, добейтесь появления на дисплее символа </w:t>
      </w:r>
      <w:r w:rsidR="003F55B4">
        <w:rPr>
          <w:rFonts w:cstheme="minorHAnsi"/>
          <w:lang w:val="en-US"/>
        </w:rPr>
        <w:t>AREA</w:t>
      </w:r>
      <w:r w:rsidR="003F55B4">
        <w:rPr>
          <w:rFonts w:cstheme="minorHAnsi"/>
        </w:rPr>
        <w:t xml:space="preserve">. С помощью кнопок   </w:t>
      </w:r>
      <w:r w:rsidR="00A67A4F">
        <w:rPr>
          <w:rFonts w:cstheme="minorHAnsi"/>
        </w:rPr>
        <w:t xml:space="preserve"> </w:t>
      </w:r>
      <w:r w:rsidR="003F55B4">
        <w:rPr>
          <w:rFonts w:cstheme="minorHAnsi"/>
        </w:rPr>
        <w:t xml:space="preserve">, </w:t>
      </w:r>
      <w:r w:rsidR="00A67A4F">
        <w:rPr>
          <w:rFonts w:cstheme="minorHAnsi"/>
        </w:rPr>
        <w:t xml:space="preserve"> </w:t>
      </w:r>
      <w:r w:rsidR="00390895">
        <w:rPr>
          <w:rFonts w:cstheme="minorHAnsi"/>
        </w:rPr>
        <w:t xml:space="preserve">   , </w:t>
      </w:r>
      <w:r w:rsidR="00390895">
        <w:rPr>
          <w:rFonts w:cstheme="minorHAnsi"/>
          <w:lang w:val="en-US"/>
        </w:rPr>
        <w:t>VEL</w:t>
      </w:r>
      <w:r w:rsidR="00390895" w:rsidRPr="003F55B4">
        <w:rPr>
          <w:rFonts w:cstheme="minorHAnsi"/>
        </w:rPr>
        <w:t>/</w:t>
      </w:r>
      <w:r w:rsidR="00390895">
        <w:rPr>
          <w:rFonts w:cstheme="minorHAnsi"/>
          <w:lang w:val="en-US"/>
        </w:rPr>
        <w:t>FLOW</w:t>
      </w:r>
      <w:r w:rsidR="00390895" w:rsidRPr="003F55B4">
        <w:rPr>
          <w:rFonts w:cstheme="minorHAnsi"/>
        </w:rPr>
        <w:t>/</w:t>
      </w:r>
      <w:r w:rsidR="00390895">
        <w:rPr>
          <w:rFonts w:cstheme="minorHAnsi"/>
          <w:lang w:val="en-US"/>
        </w:rPr>
        <w:t>AREA</w:t>
      </w:r>
      <w:r w:rsidR="00390895">
        <w:rPr>
          <w:rFonts w:cstheme="minorHAnsi"/>
        </w:rPr>
        <w:t xml:space="preserve"> задайте площадь поперечного сечения воздуховода</w:t>
      </w:r>
      <w:r w:rsidR="00BF5862">
        <w:rPr>
          <w:rFonts w:cstheme="minorHAnsi"/>
        </w:rPr>
        <w:t xml:space="preserve"> и единицы измерения</w:t>
      </w:r>
      <w:r w:rsidR="00390895">
        <w:rPr>
          <w:rFonts w:cstheme="minorHAnsi"/>
        </w:rPr>
        <w:t xml:space="preserve">. </w:t>
      </w:r>
    </w:p>
    <w:p w14:paraId="795E669F" w14:textId="46E34DD1" w:rsidR="00390895" w:rsidRPr="00390895" w:rsidRDefault="00390895" w:rsidP="00ED2036">
      <w:pPr>
        <w:spacing w:after="0" w:line="200" w:lineRule="exact"/>
        <w:jc w:val="both"/>
        <w:rPr>
          <w:rFonts w:cstheme="minorHAnsi"/>
        </w:rPr>
      </w:pPr>
      <w:r>
        <w:rPr>
          <w:rFonts w:cstheme="minorHAnsi"/>
        </w:rPr>
        <w:t xml:space="preserve">3. Вновь нажмите и удерживайте кнопку </w:t>
      </w:r>
      <w:r>
        <w:rPr>
          <w:rFonts w:cstheme="minorHAnsi"/>
          <w:lang w:val="en-US"/>
        </w:rPr>
        <w:t>VEL</w:t>
      </w:r>
      <w:r w:rsidRPr="003F55B4">
        <w:rPr>
          <w:rFonts w:cstheme="minorHAnsi"/>
        </w:rPr>
        <w:t>/</w:t>
      </w:r>
      <w:r>
        <w:rPr>
          <w:rFonts w:cstheme="minorHAnsi"/>
          <w:lang w:val="en-US"/>
        </w:rPr>
        <w:t>FLOW</w:t>
      </w:r>
      <w:r w:rsidRPr="003F55B4">
        <w:rPr>
          <w:rFonts w:cstheme="minorHAnsi"/>
        </w:rPr>
        <w:t>/</w:t>
      </w:r>
      <w:r>
        <w:rPr>
          <w:rFonts w:cstheme="minorHAnsi"/>
          <w:lang w:val="en-US"/>
        </w:rPr>
        <w:t>AREA</w:t>
      </w:r>
      <w:r w:rsidR="00C13D07">
        <w:rPr>
          <w:rFonts w:cstheme="minorHAnsi"/>
        </w:rPr>
        <w:t xml:space="preserve"> для выхода из режима </w:t>
      </w:r>
      <w:r w:rsidR="00C13D07">
        <w:rPr>
          <w:rFonts w:cstheme="minorHAnsi"/>
          <w:lang w:val="en-US"/>
        </w:rPr>
        <w:t>AREA</w:t>
      </w:r>
      <w:r>
        <w:rPr>
          <w:rFonts w:cstheme="minorHAnsi"/>
        </w:rPr>
        <w:t xml:space="preserve">, добейтесь появления на дисплее символа </w:t>
      </w:r>
      <w:r>
        <w:rPr>
          <w:rFonts w:cstheme="minorHAnsi"/>
          <w:lang w:val="en-US"/>
        </w:rPr>
        <w:t>FLOW</w:t>
      </w:r>
      <w:r w:rsidR="00C13D07">
        <w:rPr>
          <w:rFonts w:cstheme="minorHAnsi"/>
        </w:rPr>
        <w:t xml:space="preserve"> кратковременными нажатиями на кнопку </w:t>
      </w:r>
      <w:r w:rsidR="00C13D07">
        <w:rPr>
          <w:rFonts w:cstheme="minorHAnsi"/>
          <w:lang w:val="en-US"/>
        </w:rPr>
        <w:t>VEL</w:t>
      </w:r>
      <w:r w:rsidR="00C13D07" w:rsidRPr="003F55B4">
        <w:rPr>
          <w:rFonts w:cstheme="minorHAnsi"/>
        </w:rPr>
        <w:t>/</w:t>
      </w:r>
      <w:r w:rsidR="00C13D07">
        <w:rPr>
          <w:rFonts w:cstheme="minorHAnsi"/>
          <w:lang w:val="en-US"/>
        </w:rPr>
        <w:t>FLOW</w:t>
      </w:r>
      <w:r w:rsidR="00C13D07" w:rsidRPr="003F55B4">
        <w:rPr>
          <w:rFonts w:cstheme="minorHAnsi"/>
        </w:rPr>
        <w:t>/</w:t>
      </w:r>
      <w:r w:rsidR="00C13D07">
        <w:rPr>
          <w:rFonts w:cstheme="minorHAnsi"/>
          <w:lang w:val="en-US"/>
        </w:rPr>
        <w:t>AREA</w:t>
      </w:r>
      <w:r>
        <w:rPr>
          <w:rFonts w:cstheme="minorHAnsi"/>
        </w:rPr>
        <w:t>.</w:t>
      </w:r>
    </w:p>
    <w:p w14:paraId="690C8091" w14:textId="0979677D" w:rsidR="00ED2036" w:rsidRDefault="00390895" w:rsidP="00ED2036">
      <w:pPr>
        <w:spacing w:after="0" w:line="200" w:lineRule="exact"/>
        <w:jc w:val="both"/>
        <w:rPr>
          <w:rFonts w:cstheme="minorHAnsi"/>
        </w:rPr>
      </w:pPr>
      <w:r>
        <w:rPr>
          <w:rFonts w:cstheme="minorHAnsi"/>
        </w:rPr>
        <w:t>4</w:t>
      </w:r>
      <w:r w:rsidR="00ED2036">
        <w:rPr>
          <w:rFonts w:cstheme="minorHAnsi"/>
        </w:rPr>
        <w:t xml:space="preserve">. </w:t>
      </w:r>
      <w:r w:rsidR="00C13D07" w:rsidRPr="003F13E5">
        <w:rPr>
          <w:rFonts w:cstheme="minorHAnsi"/>
        </w:rPr>
        <w:t xml:space="preserve">Держите </w:t>
      </w:r>
      <w:r w:rsidR="00C13D07">
        <w:rPr>
          <w:rFonts w:cstheme="minorHAnsi"/>
        </w:rPr>
        <w:t>прибор</w:t>
      </w:r>
      <w:r w:rsidR="00C13D07" w:rsidRPr="003F13E5">
        <w:rPr>
          <w:rFonts w:cstheme="minorHAnsi"/>
        </w:rPr>
        <w:t xml:space="preserve"> </w:t>
      </w:r>
      <w:r w:rsidR="00C13D07">
        <w:rPr>
          <w:rFonts w:cstheme="minorHAnsi"/>
        </w:rPr>
        <w:t>перпендикулярно</w:t>
      </w:r>
      <w:r w:rsidR="00C13D07" w:rsidRPr="003F13E5">
        <w:rPr>
          <w:rFonts w:cstheme="minorHAnsi"/>
        </w:rPr>
        <w:t xml:space="preserve"> </w:t>
      </w:r>
      <w:r w:rsidR="00C13D07">
        <w:rPr>
          <w:rFonts w:cstheme="minorHAnsi"/>
        </w:rPr>
        <w:t>направлению потока воздуха</w:t>
      </w:r>
      <w:r w:rsidR="00C13D07" w:rsidRPr="003F13E5">
        <w:rPr>
          <w:rFonts w:cstheme="minorHAnsi"/>
        </w:rPr>
        <w:t xml:space="preserve"> таким образом</w:t>
      </w:r>
      <w:r w:rsidR="00ED2036" w:rsidRPr="003F13E5">
        <w:rPr>
          <w:rFonts w:cstheme="minorHAnsi"/>
        </w:rPr>
        <w:t>, чтобы направление потока воздуха беспрепятственно воздействовало на заднюю панель крыльчатки.</w:t>
      </w:r>
      <w:r w:rsidR="00C80E76">
        <w:rPr>
          <w:rFonts w:cstheme="minorHAnsi"/>
        </w:rPr>
        <w:t xml:space="preserve"> </w:t>
      </w:r>
      <w:r w:rsidR="00ED2036" w:rsidRPr="003F13E5">
        <w:rPr>
          <w:rFonts w:cstheme="minorHAnsi"/>
        </w:rPr>
        <w:t>Полученные значения считывайте с экрана дисплея.</w:t>
      </w:r>
    </w:p>
    <w:p w14:paraId="1FAD39AE" w14:textId="00DC3AD5" w:rsidR="00ED2036" w:rsidRDefault="00390895" w:rsidP="00ED2036">
      <w:pPr>
        <w:spacing w:after="0" w:line="200" w:lineRule="exact"/>
        <w:jc w:val="both"/>
        <w:rPr>
          <w:rFonts w:cstheme="minorHAnsi"/>
        </w:rPr>
      </w:pPr>
      <w:r>
        <w:rPr>
          <w:rFonts w:cstheme="minorHAnsi"/>
        </w:rPr>
        <w:t>5</w:t>
      </w:r>
      <w:r w:rsidR="00ED2036" w:rsidRPr="003F13E5">
        <w:rPr>
          <w:rFonts w:cstheme="minorHAnsi"/>
        </w:rPr>
        <w:t xml:space="preserve">. </w:t>
      </w:r>
      <w:r w:rsidR="00ED2036">
        <w:rPr>
          <w:rFonts w:cstheme="minorHAnsi"/>
        </w:rPr>
        <w:t xml:space="preserve">Для изменения единиц измерения используйте кнопку </w:t>
      </w:r>
      <w:r w:rsidR="00ED2036">
        <w:rPr>
          <w:rFonts w:cstheme="minorHAnsi"/>
          <w:lang w:val="en-US"/>
        </w:rPr>
        <w:t>Unit</w:t>
      </w:r>
      <w:r>
        <w:rPr>
          <w:rFonts w:cstheme="minorHAnsi"/>
        </w:rPr>
        <w:t xml:space="preserve">: </w:t>
      </w:r>
      <w:r w:rsidRPr="00390895">
        <w:rPr>
          <w:rFonts w:cstheme="minorHAnsi"/>
        </w:rPr>
        <w:t>CMM</w:t>
      </w:r>
      <w:r>
        <w:rPr>
          <w:rFonts w:cstheme="minorHAnsi"/>
        </w:rPr>
        <w:t xml:space="preserve"> - </w:t>
      </w:r>
      <w:r w:rsidRPr="00390895">
        <w:rPr>
          <w:rFonts w:cstheme="minorHAnsi"/>
        </w:rPr>
        <w:t>м³/мин</w:t>
      </w:r>
      <w:r>
        <w:rPr>
          <w:rFonts w:cstheme="minorHAnsi"/>
        </w:rPr>
        <w:t>, С</w:t>
      </w:r>
      <w:r>
        <w:rPr>
          <w:rFonts w:cstheme="minorHAnsi"/>
          <w:lang w:val="en-US"/>
        </w:rPr>
        <w:t>FM</w:t>
      </w:r>
      <w:r>
        <w:rPr>
          <w:rFonts w:cstheme="minorHAnsi"/>
        </w:rPr>
        <w:t xml:space="preserve"> - </w:t>
      </w:r>
      <w:r w:rsidRPr="00390895">
        <w:rPr>
          <w:rFonts w:cstheme="minorHAnsi"/>
        </w:rPr>
        <w:t>кубически</w:t>
      </w:r>
      <w:r>
        <w:rPr>
          <w:rFonts w:cstheme="minorHAnsi"/>
        </w:rPr>
        <w:t>й</w:t>
      </w:r>
      <w:r w:rsidRPr="00390895">
        <w:rPr>
          <w:rFonts w:cstheme="minorHAnsi"/>
        </w:rPr>
        <w:t xml:space="preserve"> фут/м</w:t>
      </w:r>
      <w:r>
        <w:rPr>
          <w:rFonts w:cstheme="minorHAnsi"/>
        </w:rPr>
        <w:t xml:space="preserve">, </w:t>
      </w:r>
      <w:r>
        <w:rPr>
          <w:rFonts w:cstheme="minorHAnsi"/>
          <w:lang w:val="en-US"/>
        </w:rPr>
        <w:t>CMS</w:t>
      </w:r>
      <w:r>
        <w:rPr>
          <w:rFonts w:cstheme="minorHAnsi"/>
        </w:rPr>
        <w:t xml:space="preserve"> - </w:t>
      </w:r>
      <w:r w:rsidRPr="00390895">
        <w:rPr>
          <w:rFonts w:cstheme="minorHAnsi"/>
        </w:rPr>
        <w:t>м³/</w:t>
      </w:r>
      <w:r>
        <w:rPr>
          <w:rFonts w:cstheme="minorHAnsi"/>
        </w:rPr>
        <w:t>с</w:t>
      </w:r>
      <w:r w:rsidR="00ED2036">
        <w:rPr>
          <w:rFonts w:cstheme="minorHAnsi"/>
        </w:rPr>
        <w:t xml:space="preserve">. </w:t>
      </w:r>
    </w:p>
    <w:p w14:paraId="07C8464A" w14:textId="77777777" w:rsidR="00ED2036" w:rsidRDefault="00ED2036" w:rsidP="00ED2036">
      <w:pPr>
        <w:spacing w:after="0" w:line="200" w:lineRule="exact"/>
        <w:jc w:val="both"/>
        <w:rPr>
          <w:rFonts w:cstheme="minorHAnsi"/>
        </w:rPr>
      </w:pPr>
      <w:r>
        <w:rPr>
          <w:rFonts w:cstheme="minorHAnsi"/>
        </w:rPr>
        <w:t xml:space="preserve">6. После измерения выключите прибор. </w:t>
      </w:r>
    </w:p>
    <w:p w14:paraId="4C8E32B5" w14:textId="77777777" w:rsidR="00ED2036" w:rsidRDefault="00ED2036" w:rsidP="003F13E5">
      <w:pPr>
        <w:spacing w:after="0" w:line="200" w:lineRule="exact"/>
        <w:jc w:val="both"/>
        <w:rPr>
          <w:rFonts w:cstheme="minorHAnsi"/>
        </w:rPr>
      </w:pPr>
    </w:p>
    <w:p w14:paraId="1034D3FD" w14:textId="542491BD" w:rsidR="00C81421" w:rsidRPr="003F13E5" w:rsidRDefault="00C81421" w:rsidP="00C81421">
      <w:pPr>
        <w:spacing w:after="0" w:line="200" w:lineRule="exact"/>
        <w:jc w:val="both"/>
        <w:rPr>
          <w:rFonts w:cstheme="minorHAnsi"/>
          <w:b/>
          <w:bCs/>
        </w:rPr>
      </w:pPr>
      <w:r w:rsidRPr="003F13E5">
        <w:rPr>
          <w:rFonts w:cstheme="minorHAnsi"/>
          <w:b/>
          <w:bCs/>
        </w:rPr>
        <w:t>4.</w:t>
      </w:r>
      <w:r w:rsidR="000C56FC">
        <w:rPr>
          <w:rFonts w:cstheme="minorHAnsi"/>
          <w:b/>
          <w:bCs/>
        </w:rPr>
        <w:t>3</w:t>
      </w:r>
      <w:r w:rsidRPr="003F13E5">
        <w:rPr>
          <w:rFonts w:cstheme="minorHAnsi"/>
          <w:b/>
          <w:bCs/>
        </w:rPr>
        <w:t xml:space="preserve"> Функции прибора</w:t>
      </w:r>
    </w:p>
    <w:p w14:paraId="55B55698" w14:textId="77777777" w:rsidR="00C81421" w:rsidRPr="003F13E5" w:rsidRDefault="00C81421" w:rsidP="00C81421">
      <w:pPr>
        <w:spacing w:after="0" w:line="200" w:lineRule="exact"/>
        <w:jc w:val="both"/>
        <w:rPr>
          <w:rFonts w:cstheme="minorHAnsi"/>
        </w:rPr>
      </w:pPr>
    </w:p>
    <w:p w14:paraId="28C7DC36" w14:textId="77777777" w:rsidR="00C81421" w:rsidRPr="003F13E5" w:rsidRDefault="00C81421" w:rsidP="00C81421">
      <w:pPr>
        <w:spacing w:after="0" w:line="200" w:lineRule="exact"/>
        <w:jc w:val="both"/>
        <w:rPr>
          <w:rFonts w:cstheme="minorHAnsi"/>
          <w:b/>
        </w:rPr>
      </w:pPr>
      <w:r w:rsidRPr="003F13E5">
        <w:rPr>
          <w:rFonts w:cstheme="minorHAnsi"/>
          <w:b/>
        </w:rPr>
        <w:t>Автоматическое отключение прибора</w:t>
      </w:r>
    </w:p>
    <w:p w14:paraId="1657D90A" w14:textId="3604122D" w:rsidR="00C81421" w:rsidRDefault="00C81421" w:rsidP="00C81421">
      <w:pPr>
        <w:spacing w:after="0" w:line="200" w:lineRule="exact"/>
        <w:jc w:val="both"/>
        <w:rPr>
          <w:rFonts w:cstheme="minorHAnsi"/>
          <w:bCs/>
        </w:rPr>
      </w:pPr>
      <w:r w:rsidRPr="003F13E5">
        <w:rPr>
          <w:rFonts w:cstheme="minorHAnsi"/>
        </w:rPr>
        <w:t xml:space="preserve">      Если после включения прибора в течение </w:t>
      </w:r>
      <w:r w:rsidR="00F36657">
        <w:rPr>
          <w:rFonts w:cstheme="minorHAnsi"/>
        </w:rPr>
        <w:t>1</w:t>
      </w:r>
      <w:r w:rsidR="006C6E33">
        <w:rPr>
          <w:rFonts w:cstheme="minorHAnsi"/>
        </w:rPr>
        <w:t>5</w:t>
      </w:r>
      <w:r w:rsidRPr="003F13E5">
        <w:rPr>
          <w:rFonts w:cstheme="minorHAnsi"/>
        </w:rPr>
        <w:t xml:space="preserve"> минут с ним не производилось никаких действий, то он автоматически отключится.</w:t>
      </w:r>
      <w:r w:rsidRPr="003F13E5">
        <w:rPr>
          <w:rFonts w:cstheme="minorHAnsi"/>
          <w:bCs/>
        </w:rPr>
        <w:t xml:space="preserve"> </w:t>
      </w:r>
    </w:p>
    <w:p w14:paraId="2BFF211F" w14:textId="77777777" w:rsidR="00F36657" w:rsidRDefault="00F36657" w:rsidP="00C81421">
      <w:pPr>
        <w:spacing w:after="0" w:line="200" w:lineRule="exact"/>
        <w:jc w:val="both"/>
        <w:rPr>
          <w:rFonts w:cstheme="minorHAnsi"/>
          <w:bCs/>
        </w:rPr>
      </w:pPr>
    </w:p>
    <w:p w14:paraId="54674091" w14:textId="43C12A63" w:rsidR="00F36657" w:rsidRPr="003F13E5" w:rsidRDefault="00F36657" w:rsidP="00F36657">
      <w:pPr>
        <w:spacing w:after="0" w:line="200" w:lineRule="exact"/>
        <w:jc w:val="both"/>
        <w:rPr>
          <w:rFonts w:cstheme="minorHAnsi"/>
          <w:b/>
        </w:rPr>
      </w:pPr>
      <w:r>
        <w:rPr>
          <w:rFonts w:cstheme="minorHAnsi"/>
          <w:b/>
        </w:rPr>
        <w:t>Фиксация максимального</w:t>
      </w:r>
      <w:r w:rsidR="006C6E33">
        <w:rPr>
          <w:rFonts w:cstheme="minorHAnsi"/>
          <w:b/>
        </w:rPr>
        <w:t xml:space="preserve"> и </w:t>
      </w:r>
      <w:r>
        <w:rPr>
          <w:rFonts w:cstheme="minorHAnsi"/>
          <w:b/>
        </w:rPr>
        <w:t>минимального значений измерения</w:t>
      </w:r>
    </w:p>
    <w:p w14:paraId="1824D604" w14:textId="68207A32" w:rsidR="00F36657" w:rsidRPr="00F36657" w:rsidRDefault="00F36657" w:rsidP="00F36657">
      <w:pPr>
        <w:spacing w:after="0" w:line="200" w:lineRule="exact"/>
        <w:jc w:val="both"/>
        <w:rPr>
          <w:rFonts w:cstheme="minorHAnsi"/>
          <w:bCs/>
        </w:rPr>
      </w:pPr>
      <w:r w:rsidRPr="003F13E5">
        <w:rPr>
          <w:rFonts w:cstheme="minorHAnsi"/>
        </w:rPr>
        <w:t xml:space="preserve">      </w:t>
      </w:r>
      <w:r>
        <w:rPr>
          <w:rFonts w:cstheme="minorHAnsi"/>
        </w:rPr>
        <w:t>В процессе измерения наж</w:t>
      </w:r>
      <w:r w:rsidR="006C6E33">
        <w:rPr>
          <w:rFonts w:cstheme="minorHAnsi"/>
        </w:rPr>
        <w:t xml:space="preserve">мите и удерживайте </w:t>
      </w:r>
      <w:r>
        <w:rPr>
          <w:rFonts w:cstheme="minorHAnsi"/>
        </w:rPr>
        <w:t>кнопк</w:t>
      </w:r>
      <w:r w:rsidR="006C6E33">
        <w:rPr>
          <w:rFonts w:cstheme="minorHAnsi"/>
        </w:rPr>
        <w:t>у</w:t>
      </w:r>
      <w:r>
        <w:rPr>
          <w:rFonts w:cstheme="minorHAnsi"/>
        </w:rPr>
        <w:t xml:space="preserve"> </w:t>
      </w:r>
      <w:r>
        <w:rPr>
          <w:bCs/>
          <w:lang w:val="en-US"/>
        </w:rPr>
        <w:t>MAX</w:t>
      </w:r>
      <w:r w:rsidRPr="005B4493">
        <w:rPr>
          <w:bCs/>
        </w:rPr>
        <w:t>/</w:t>
      </w:r>
      <w:r>
        <w:rPr>
          <w:bCs/>
          <w:lang w:val="en-US"/>
        </w:rPr>
        <w:t>MIN</w:t>
      </w:r>
      <w:r w:rsidR="006C6E33">
        <w:rPr>
          <w:bCs/>
        </w:rPr>
        <w:t xml:space="preserve"> для просмотра </w:t>
      </w:r>
      <w:r>
        <w:rPr>
          <w:bCs/>
        </w:rPr>
        <w:t>максимально</w:t>
      </w:r>
      <w:r w:rsidR="006C6E33">
        <w:rPr>
          <w:bCs/>
        </w:rPr>
        <w:t xml:space="preserve">го и </w:t>
      </w:r>
      <w:r>
        <w:rPr>
          <w:bCs/>
        </w:rPr>
        <w:t>минимально</w:t>
      </w:r>
      <w:r w:rsidR="006C6E33">
        <w:rPr>
          <w:bCs/>
        </w:rPr>
        <w:t>го</w:t>
      </w:r>
      <w:r>
        <w:rPr>
          <w:bCs/>
        </w:rPr>
        <w:t xml:space="preserve"> значени</w:t>
      </w:r>
      <w:r w:rsidR="006C6E33">
        <w:rPr>
          <w:bCs/>
        </w:rPr>
        <w:t>й</w:t>
      </w:r>
      <w:r>
        <w:rPr>
          <w:bCs/>
        </w:rPr>
        <w:t xml:space="preserve"> измерения. </w:t>
      </w:r>
    </w:p>
    <w:p w14:paraId="432E0ACE" w14:textId="77777777" w:rsidR="00C81421" w:rsidRDefault="00C81421" w:rsidP="00C81421">
      <w:pPr>
        <w:spacing w:after="0" w:line="200" w:lineRule="exact"/>
        <w:jc w:val="both"/>
        <w:rPr>
          <w:rFonts w:cstheme="minorHAnsi"/>
          <w:b/>
        </w:rPr>
      </w:pPr>
    </w:p>
    <w:p w14:paraId="08153F3A" w14:textId="4728F563" w:rsidR="00F36657" w:rsidRPr="003F13E5" w:rsidRDefault="00F36657" w:rsidP="00F36657">
      <w:pPr>
        <w:spacing w:after="0" w:line="200" w:lineRule="exact"/>
        <w:jc w:val="both"/>
        <w:rPr>
          <w:rFonts w:cstheme="minorHAnsi"/>
          <w:b/>
        </w:rPr>
      </w:pPr>
      <w:r>
        <w:rPr>
          <w:rFonts w:cstheme="minorHAnsi"/>
          <w:b/>
        </w:rPr>
        <w:lastRenderedPageBreak/>
        <w:t>Фиксация текущего значения измерения</w:t>
      </w:r>
    </w:p>
    <w:p w14:paraId="32275795" w14:textId="40FCC44E" w:rsidR="00F36657" w:rsidRPr="00F36657" w:rsidRDefault="00F36657" w:rsidP="00F36657">
      <w:pPr>
        <w:spacing w:after="0" w:line="200" w:lineRule="exact"/>
        <w:jc w:val="both"/>
        <w:rPr>
          <w:rFonts w:cstheme="minorHAnsi"/>
          <w:bCs/>
        </w:rPr>
      </w:pPr>
      <w:r w:rsidRPr="003F13E5">
        <w:rPr>
          <w:rFonts w:cstheme="minorHAnsi"/>
        </w:rPr>
        <w:t xml:space="preserve">      </w:t>
      </w:r>
      <w:r>
        <w:rPr>
          <w:rFonts w:cstheme="minorHAnsi"/>
        </w:rPr>
        <w:t xml:space="preserve">В процессе измерения нажатием кнопки </w:t>
      </w:r>
      <w:r>
        <w:rPr>
          <w:bCs/>
          <w:lang w:val="en-US"/>
        </w:rPr>
        <w:t>Hold</w:t>
      </w:r>
      <w:r>
        <w:rPr>
          <w:bCs/>
        </w:rPr>
        <w:t xml:space="preserve"> можно зафиксировать</w:t>
      </w:r>
      <w:r w:rsidR="001909E7">
        <w:rPr>
          <w:bCs/>
        </w:rPr>
        <w:t xml:space="preserve"> на дисплее</w:t>
      </w:r>
      <w:r>
        <w:rPr>
          <w:bCs/>
        </w:rPr>
        <w:t xml:space="preserve"> текущее значение измерения.</w:t>
      </w:r>
      <w:r w:rsidR="00560061">
        <w:rPr>
          <w:bCs/>
        </w:rPr>
        <w:t xml:space="preserve"> Повторное нажатие </w:t>
      </w:r>
      <w:r w:rsidR="00560061">
        <w:rPr>
          <w:rFonts w:cstheme="minorHAnsi"/>
        </w:rPr>
        <w:t xml:space="preserve">кнопки </w:t>
      </w:r>
      <w:r w:rsidR="00560061">
        <w:rPr>
          <w:bCs/>
          <w:lang w:val="en-US"/>
        </w:rPr>
        <w:t>Hold</w:t>
      </w:r>
      <w:r w:rsidR="00560061">
        <w:rPr>
          <w:bCs/>
        </w:rPr>
        <w:t xml:space="preserve"> вернет прибор в обычный режим измерения. </w:t>
      </w:r>
      <w:r>
        <w:rPr>
          <w:bCs/>
        </w:rPr>
        <w:t xml:space="preserve"> </w:t>
      </w:r>
    </w:p>
    <w:p w14:paraId="579B9E50" w14:textId="77777777" w:rsidR="00F36657" w:rsidRPr="003F13E5" w:rsidRDefault="00F36657" w:rsidP="00C81421">
      <w:pPr>
        <w:spacing w:after="0" w:line="200" w:lineRule="exact"/>
        <w:jc w:val="both"/>
        <w:rPr>
          <w:rFonts w:cstheme="minorHAnsi"/>
          <w:b/>
        </w:rPr>
      </w:pPr>
    </w:p>
    <w:p w14:paraId="58616730" w14:textId="77777777" w:rsidR="00C81421" w:rsidRPr="003F13E5" w:rsidRDefault="00C81421" w:rsidP="00C81421">
      <w:pPr>
        <w:spacing w:after="0" w:line="200" w:lineRule="exact"/>
        <w:jc w:val="both"/>
        <w:rPr>
          <w:rFonts w:cstheme="minorHAnsi"/>
          <w:b/>
        </w:rPr>
      </w:pPr>
      <w:r w:rsidRPr="003F13E5">
        <w:rPr>
          <w:rFonts w:cstheme="minorHAnsi"/>
          <w:b/>
        </w:rPr>
        <w:t>Подсветка дисплея</w:t>
      </w:r>
    </w:p>
    <w:p w14:paraId="2BC07AEC" w14:textId="24392F7C" w:rsidR="00C81421" w:rsidRPr="003F13E5" w:rsidRDefault="00C81421" w:rsidP="00C81421">
      <w:pPr>
        <w:spacing w:after="0" w:line="200" w:lineRule="exact"/>
        <w:jc w:val="both"/>
        <w:rPr>
          <w:rFonts w:cstheme="minorHAnsi"/>
        </w:rPr>
      </w:pPr>
      <w:r w:rsidRPr="003F13E5">
        <w:rPr>
          <w:rFonts w:cstheme="minorHAnsi"/>
        </w:rPr>
        <w:t xml:space="preserve">     </w:t>
      </w:r>
      <w:r w:rsidR="00F36657">
        <w:rPr>
          <w:rFonts w:cstheme="minorHAnsi"/>
        </w:rPr>
        <w:t xml:space="preserve">Для </w:t>
      </w:r>
      <w:r w:rsidRPr="003F13E5">
        <w:rPr>
          <w:rFonts w:cstheme="minorHAnsi"/>
        </w:rPr>
        <w:t>включается</w:t>
      </w:r>
      <w:r w:rsidR="00F36657">
        <w:rPr>
          <w:rFonts w:cstheme="minorHAnsi"/>
        </w:rPr>
        <w:t>/выключения п</w:t>
      </w:r>
      <w:r w:rsidR="00F36657" w:rsidRPr="003F13E5">
        <w:rPr>
          <w:rFonts w:cstheme="minorHAnsi"/>
        </w:rPr>
        <w:t>одсветк</w:t>
      </w:r>
      <w:r w:rsidR="00F36657">
        <w:rPr>
          <w:rFonts w:cstheme="minorHAnsi"/>
        </w:rPr>
        <w:t>и</w:t>
      </w:r>
      <w:r w:rsidR="00F36657" w:rsidRPr="003F13E5">
        <w:rPr>
          <w:rFonts w:cstheme="minorHAnsi"/>
        </w:rPr>
        <w:t xml:space="preserve"> </w:t>
      </w:r>
      <w:r w:rsidR="00E26423">
        <w:rPr>
          <w:rFonts w:cstheme="minorHAnsi"/>
        </w:rPr>
        <w:t>нажмите кнопку включения прибора, когда прибор включен.</w:t>
      </w:r>
    </w:p>
    <w:p w14:paraId="12388B73" w14:textId="77777777" w:rsidR="00C81421" w:rsidRPr="003F13E5" w:rsidRDefault="00C81421" w:rsidP="00C81421">
      <w:pPr>
        <w:spacing w:after="0" w:line="200" w:lineRule="exact"/>
        <w:jc w:val="both"/>
        <w:rPr>
          <w:rFonts w:cstheme="minorHAnsi"/>
        </w:rPr>
      </w:pPr>
    </w:p>
    <w:p w14:paraId="75168E43" w14:textId="77777777" w:rsidR="006B7B59" w:rsidRPr="003F13E5" w:rsidRDefault="006B7B59" w:rsidP="003F13E5">
      <w:pPr>
        <w:spacing w:after="0" w:line="200" w:lineRule="exact"/>
        <w:jc w:val="both"/>
        <w:rPr>
          <w:rStyle w:val="FontStyle125"/>
          <w:rFonts w:asciiTheme="minorHAnsi" w:hAnsiTheme="minorHAnsi" w:cstheme="minorHAnsi"/>
          <w:b/>
          <w:spacing w:val="-10"/>
          <w:sz w:val="22"/>
          <w:szCs w:val="22"/>
        </w:rPr>
      </w:pPr>
      <w:r w:rsidRPr="003F13E5">
        <w:rPr>
          <w:rStyle w:val="FontStyle125"/>
          <w:rFonts w:asciiTheme="minorHAnsi" w:hAnsiTheme="minorHAnsi" w:cstheme="minorHAnsi"/>
          <w:b/>
          <w:spacing w:val="-10"/>
          <w:sz w:val="22"/>
          <w:szCs w:val="22"/>
        </w:rPr>
        <w:t xml:space="preserve">5.  ТЕХНИЧЕСКОЕ ОБСЛУЖИВАНИЕ </w:t>
      </w:r>
    </w:p>
    <w:p w14:paraId="7D5C8AE2" w14:textId="77777777" w:rsidR="006B7B59" w:rsidRPr="003F13E5" w:rsidRDefault="006B7B59" w:rsidP="003F13E5">
      <w:pPr>
        <w:spacing w:after="0" w:line="200" w:lineRule="exact"/>
        <w:jc w:val="both"/>
        <w:rPr>
          <w:rFonts w:cstheme="minorHAnsi"/>
          <w:b/>
        </w:rPr>
      </w:pPr>
    </w:p>
    <w:p w14:paraId="62490BB1" w14:textId="77777777" w:rsidR="006B7B59" w:rsidRPr="003F13E5" w:rsidRDefault="006B7B59" w:rsidP="003F13E5">
      <w:pPr>
        <w:spacing w:after="0" w:line="200" w:lineRule="exact"/>
        <w:jc w:val="both"/>
        <w:rPr>
          <w:rFonts w:cstheme="minorHAnsi"/>
          <w:b/>
        </w:rPr>
      </w:pPr>
      <w:r w:rsidRPr="003F13E5">
        <w:rPr>
          <w:rFonts w:cstheme="minorHAnsi"/>
          <w:b/>
        </w:rPr>
        <w:t>5.1 Замена батарей</w:t>
      </w:r>
    </w:p>
    <w:p w14:paraId="27526E6D" w14:textId="754135FB" w:rsidR="006B7B59" w:rsidRPr="003F13E5" w:rsidRDefault="006B7B59" w:rsidP="003F13E5">
      <w:pPr>
        <w:spacing w:after="0" w:line="200" w:lineRule="exact"/>
        <w:jc w:val="both"/>
        <w:rPr>
          <w:rFonts w:cstheme="minorHAnsi"/>
        </w:rPr>
      </w:pPr>
      <w:r w:rsidRPr="003F13E5">
        <w:rPr>
          <w:rFonts w:cstheme="minorHAnsi"/>
        </w:rPr>
        <w:t xml:space="preserve">       Для предотвращения погрешностей измерения, необходима замена батаре</w:t>
      </w:r>
      <w:r w:rsidR="002A1D27">
        <w:rPr>
          <w:rFonts w:cstheme="minorHAnsi"/>
        </w:rPr>
        <w:t>и</w:t>
      </w:r>
      <w:r w:rsidRPr="003F13E5">
        <w:rPr>
          <w:rFonts w:cstheme="minorHAnsi"/>
        </w:rPr>
        <w:t xml:space="preserve">, как только на дисплее </w:t>
      </w:r>
      <w:r w:rsidR="00162112" w:rsidRPr="003F13E5">
        <w:rPr>
          <w:rFonts w:cstheme="minorHAnsi"/>
        </w:rPr>
        <w:t>отображается</w:t>
      </w:r>
      <w:r w:rsidRPr="003F13E5">
        <w:rPr>
          <w:rFonts w:cstheme="minorHAnsi"/>
        </w:rPr>
        <w:t xml:space="preserve"> низк</w:t>
      </w:r>
      <w:r w:rsidR="00162112" w:rsidRPr="003F13E5">
        <w:rPr>
          <w:rFonts w:cstheme="minorHAnsi"/>
        </w:rPr>
        <w:t>ий</w:t>
      </w:r>
      <w:r w:rsidRPr="003F13E5">
        <w:rPr>
          <w:rFonts w:cstheme="minorHAnsi"/>
        </w:rPr>
        <w:t xml:space="preserve"> </w:t>
      </w:r>
      <w:r w:rsidR="00162112" w:rsidRPr="003F13E5">
        <w:rPr>
          <w:rFonts w:cstheme="minorHAnsi"/>
        </w:rPr>
        <w:t>заряд</w:t>
      </w:r>
      <w:r w:rsidRPr="003F13E5">
        <w:rPr>
          <w:rFonts w:cstheme="minorHAnsi"/>
        </w:rPr>
        <w:t xml:space="preserve"> батаре</w:t>
      </w:r>
      <w:r w:rsidR="00162112" w:rsidRPr="003F13E5">
        <w:rPr>
          <w:rFonts w:cstheme="minorHAnsi"/>
        </w:rPr>
        <w:t>и</w:t>
      </w:r>
      <w:r w:rsidRPr="003F13E5">
        <w:rPr>
          <w:rFonts w:cstheme="minorHAnsi"/>
        </w:rPr>
        <w:t>. Для этого:</w:t>
      </w:r>
    </w:p>
    <w:p w14:paraId="20631F5F" w14:textId="7296CCB8" w:rsidR="006B7B59" w:rsidRPr="003F13E5" w:rsidRDefault="006B7B59" w:rsidP="003F13E5">
      <w:pPr>
        <w:spacing w:after="0" w:line="200" w:lineRule="exact"/>
        <w:jc w:val="both"/>
        <w:rPr>
          <w:rFonts w:cstheme="minorHAnsi"/>
        </w:rPr>
      </w:pPr>
      <w:r w:rsidRPr="003F13E5">
        <w:rPr>
          <w:rFonts w:cstheme="minorHAnsi"/>
        </w:rPr>
        <w:t>1. Выключите прибор.</w:t>
      </w:r>
    </w:p>
    <w:p w14:paraId="15B735D6" w14:textId="5AD46D9F" w:rsidR="006B7B59" w:rsidRPr="003F13E5" w:rsidRDefault="006B7B59" w:rsidP="003F13E5">
      <w:pPr>
        <w:spacing w:after="0" w:line="200" w:lineRule="exact"/>
        <w:jc w:val="both"/>
        <w:rPr>
          <w:rFonts w:cstheme="minorHAnsi"/>
        </w:rPr>
      </w:pPr>
      <w:r w:rsidRPr="003F13E5">
        <w:rPr>
          <w:rFonts w:cstheme="minorHAnsi"/>
        </w:rPr>
        <w:t>2.</w:t>
      </w:r>
      <w:r w:rsidR="00370971" w:rsidRPr="003F13E5">
        <w:rPr>
          <w:rFonts w:cstheme="minorHAnsi"/>
        </w:rPr>
        <w:t xml:space="preserve"> </w:t>
      </w:r>
      <w:r w:rsidR="00542D38" w:rsidRPr="003F13E5">
        <w:rPr>
          <w:rFonts w:cstheme="minorHAnsi"/>
        </w:rPr>
        <w:t>Снимите крышку</w:t>
      </w:r>
      <w:r w:rsidR="0019209B" w:rsidRPr="003F13E5">
        <w:rPr>
          <w:rFonts w:cstheme="minorHAnsi"/>
        </w:rPr>
        <w:t xml:space="preserve"> </w:t>
      </w:r>
      <w:r w:rsidR="00542D38" w:rsidRPr="003F13E5">
        <w:rPr>
          <w:rFonts w:cstheme="minorHAnsi"/>
        </w:rPr>
        <w:t xml:space="preserve">батарейного </w:t>
      </w:r>
      <w:r w:rsidR="003A5809" w:rsidRPr="003F13E5">
        <w:rPr>
          <w:rFonts w:cstheme="minorHAnsi"/>
        </w:rPr>
        <w:t>отсека, находящегося</w:t>
      </w:r>
      <w:r w:rsidRPr="003F13E5">
        <w:rPr>
          <w:rFonts w:cstheme="minorHAnsi"/>
        </w:rPr>
        <w:t xml:space="preserve"> на</w:t>
      </w:r>
      <w:r w:rsidR="00140047" w:rsidRPr="003F13E5">
        <w:rPr>
          <w:rFonts w:cstheme="minorHAnsi"/>
        </w:rPr>
        <w:t xml:space="preserve"> </w:t>
      </w:r>
      <w:r w:rsidRPr="003F13E5">
        <w:rPr>
          <w:rFonts w:cstheme="minorHAnsi"/>
        </w:rPr>
        <w:t>тыльной стороне прибора</w:t>
      </w:r>
      <w:r w:rsidR="00E26423">
        <w:rPr>
          <w:rFonts w:cstheme="minorHAnsi"/>
        </w:rPr>
        <w:t>, открутив шуруп</w:t>
      </w:r>
      <w:r w:rsidRPr="003F13E5">
        <w:rPr>
          <w:rFonts w:cstheme="minorHAnsi"/>
        </w:rPr>
        <w:t xml:space="preserve">. </w:t>
      </w:r>
    </w:p>
    <w:p w14:paraId="309920AB" w14:textId="605674B8" w:rsidR="006B7B59" w:rsidRPr="003F13E5" w:rsidRDefault="006B7B59" w:rsidP="003F13E5">
      <w:pPr>
        <w:spacing w:after="0" w:line="200" w:lineRule="exact"/>
        <w:jc w:val="both"/>
        <w:rPr>
          <w:rFonts w:cstheme="minorHAnsi"/>
        </w:rPr>
      </w:pPr>
      <w:r w:rsidRPr="003F13E5">
        <w:rPr>
          <w:rFonts w:cstheme="minorHAnsi"/>
        </w:rPr>
        <w:t>3. Извлеките использованн</w:t>
      </w:r>
      <w:r w:rsidR="00E26423">
        <w:rPr>
          <w:rFonts w:cstheme="minorHAnsi"/>
        </w:rPr>
        <w:t>ые</w:t>
      </w:r>
      <w:r w:rsidRPr="003F13E5">
        <w:rPr>
          <w:rFonts w:cstheme="minorHAnsi"/>
        </w:rPr>
        <w:t xml:space="preserve"> батаре</w:t>
      </w:r>
      <w:r w:rsidR="00E26423">
        <w:rPr>
          <w:rFonts w:cstheme="minorHAnsi"/>
        </w:rPr>
        <w:t>и</w:t>
      </w:r>
      <w:r w:rsidRPr="003F13E5">
        <w:rPr>
          <w:rFonts w:cstheme="minorHAnsi"/>
        </w:rPr>
        <w:t>.</w:t>
      </w:r>
    </w:p>
    <w:p w14:paraId="7D87165C" w14:textId="6DCBADEB" w:rsidR="006B7B59" w:rsidRPr="003F13E5" w:rsidRDefault="006B7B59" w:rsidP="003F13E5">
      <w:pPr>
        <w:spacing w:after="0" w:line="200" w:lineRule="exact"/>
        <w:jc w:val="both"/>
        <w:rPr>
          <w:rFonts w:cstheme="minorHAnsi"/>
        </w:rPr>
      </w:pPr>
      <w:r w:rsidRPr="003F13E5">
        <w:rPr>
          <w:rFonts w:cstheme="minorHAnsi"/>
        </w:rPr>
        <w:t>4. Установите нов</w:t>
      </w:r>
      <w:r w:rsidR="00E26423">
        <w:rPr>
          <w:rFonts w:cstheme="minorHAnsi"/>
        </w:rPr>
        <w:t>ые</w:t>
      </w:r>
      <w:r w:rsidR="001D21DD" w:rsidRPr="003F13E5">
        <w:rPr>
          <w:rFonts w:cstheme="minorHAnsi"/>
        </w:rPr>
        <w:t xml:space="preserve"> </w:t>
      </w:r>
      <w:r w:rsidRPr="003F13E5">
        <w:rPr>
          <w:rFonts w:cstheme="minorHAnsi"/>
        </w:rPr>
        <w:t>батаре</w:t>
      </w:r>
      <w:r w:rsidR="00E26423">
        <w:rPr>
          <w:rFonts w:cstheme="minorHAnsi"/>
        </w:rPr>
        <w:t>и</w:t>
      </w:r>
      <w:r w:rsidRPr="003F13E5">
        <w:rPr>
          <w:rFonts w:cstheme="minorHAnsi"/>
        </w:rPr>
        <w:t>.</w:t>
      </w:r>
    </w:p>
    <w:p w14:paraId="4271CA3F" w14:textId="0BADCBA0" w:rsidR="006B7B59" w:rsidRPr="003F13E5" w:rsidRDefault="006B7B59" w:rsidP="003F13E5">
      <w:pPr>
        <w:spacing w:after="0" w:line="200" w:lineRule="exact"/>
        <w:jc w:val="both"/>
        <w:rPr>
          <w:rFonts w:cstheme="minorHAnsi"/>
        </w:rPr>
      </w:pPr>
      <w:r w:rsidRPr="003F13E5">
        <w:rPr>
          <w:rFonts w:cstheme="minorHAnsi"/>
        </w:rPr>
        <w:t xml:space="preserve">5. </w:t>
      </w:r>
      <w:r w:rsidR="00E26423">
        <w:rPr>
          <w:rFonts w:cstheme="minorHAnsi"/>
        </w:rPr>
        <w:t>Установите</w:t>
      </w:r>
      <w:r w:rsidRPr="003F13E5">
        <w:rPr>
          <w:rFonts w:cstheme="minorHAnsi"/>
        </w:rPr>
        <w:t xml:space="preserve"> крышку батарейного отсека на место.</w:t>
      </w:r>
    </w:p>
    <w:p w14:paraId="2268B26C" w14:textId="69FE823B" w:rsidR="0068279F" w:rsidRDefault="0068279F" w:rsidP="003F13E5">
      <w:pPr>
        <w:spacing w:after="0" w:line="200" w:lineRule="exact"/>
        <w:jc w:val="both"/>
        <w:rPr>
          <w:rFonts w:cstheme="minorHAnsi"/>
        </w:rPr>
      </w:pPr>
    </w:p>
    <w:p w14:paraId="2591A36A" w14:textId="77777777" w:rsidR="00A81475" w:rsidRPr="003F13E5" w:rsidRDefault="00A81475" w:rsidP="003F13E5">
      <w:pPr>
        <w:spacing w:after="0" w:line="200" w:lineRule="exact"/>
        <w:jc w:val="both"/>
        <w:rPr>
          <w:rFonts w:cstheme="minorHAnsi"/>
          <w:b/>
        </w:rPr>
      </w:pPr>
      <w:r w:rsidRPr="003F13E5">
        <w:rPr>
          <w:rFonts w:cstheme="minorHAnsi"/>
          <w:b/>
        </w:rPr>
        <w:t>5.2 Чистка прибора</w:t>
      </w:r>
    </w:p>
    <w:p w14:paraId="5F36EC9A" w14:textId="582A4F24" w:rsidR="006B7B59" w:rsidRPr="003F13E5" w:rsidRDefault="00A81475" w:rsidP="003F13E5">
      <w:pPr>
        <w:spacing w:after="0" w:line="200" w:lineRule="exact"/>
        <w:jc w:val="both"/>
        <w:rPr>
          <w:rFonts w:cstheme="minorHAnsi"/>
        </w:rPr>
      </w:pPr>
      <w:r w:rsidRPr="003F13E5">
        <w:rPr>
          <w:rFonts w:cstheme="minorHAnsi"/>
        </w:rPr>
        <w:t xml:space="preserve">      Перед чисткой </w:t>
      </w:r>
      <w:r w:rsidR="006B7B59" w:rsidRPr="003F13E5">
        <w:rPr>
          <w:rFonts w:cstheme="minorHAnsi"/>
        </w:rPr>
        <w:t>выключите прибор.</w:t>
      </w:r>
    </w:p>
    <w:p w14:paraId="591FBAA4" w14:textId="77777777" w:rsidR="00A81475" w:rsidRPr="003F13E5" w:rsidRDefault="00A81475" w:rsidP="003F13E5">
      <w:pPr>
        <w:spacing w:after="0" w:line="200" w:lineRule="exact"/>
        <w:jc w:val="both"/>
        <w:rPr>
          <w:rFonts w:cstheme="minorHAnsi"/>
        </w:rPr>
      </w:pPr>
      <w:r w:rsidRPr="003F13E5">
        <w:rPr>
          <w:rFonts w:cstheme="minorHAnsi"/>
        </w:rPr>
        <w:t xml:space="preserve">      Для чистки прибора используйте чистую сухую или увлажненную мягкую тряпочку. При чистке прибора запрещается использование каких-либо средств по</w:t>
      </w:r>
      <w:r w:rsidR="0060241C" w:rsidRPr="003F13E5">
        <w:rPr>
          <w:rFonts w:cstheme="minorHAnsi"/>
        </w:rPr>
        <w:t xml:space="preserve"> </w:t>
      </w:r>
      <w:r w:rsidR="00140047" w:rsidRPr="003F13E5">
        <w:rPr>
          <w:rFonts w:cstheme="minorHAnsi"/>
        </w:rPr>
        <w:t>у</w:t>
      </w:r>
      <w:r w:rsidRPr="003F13E5">
        <w:rPr>
          <w:rFonts w:cstheme="minorHAnsi"/>
        </w:rPr>
        <w:t>ходу</w:t>
      </w:r>
      <w:r w:rsidR="00140047" w:rsidRPr="003F13E5">
        <w:rPr>
          <w:rFonts w:cstheme="minorHAnsi"/>
        </w:rPr>
        <w:t xml:space="preserve"> </w:t>
      </w:r>
      <w:r w:rsidRPr="003F13E5">
        <w:rPr>
          <w:rFonts w:cstheme="minorHAnsi"/>
        </w:rPr>
        <w:t>содержащих</w:t>
      </w:r>
      <w:r w:rsidR="0060241C" w:rsidRPr="003F13E5">
        <w:rPr>
          <w:rFonts w:cstheme="minorHAnsi"/>
        </w:rPr>
        <w:t xml:space="preserve">   </w:t>
      </w:r>
      <w:r w:rsidRPr="003F13E5">
        <w:rPr>
          <w:rFonts w:cstheme="minorHAnsi"/>
        </w:rPr>
        <w:t xml:space="preserve"> в </w:t>
      </w:r>
      <w:r w:rsidR="0060241C" w:rsidRPr="003F13E5">
        <w:rPr>
          <w:rFonts w:cstheme="minorHAnsi"/>
        </w:rPr>
        <w:t xml:space="preserve">   </w:t>
      </w:r>
      <w:r w:rsidRPr="003F13E5">
        <w:rPr>
          <w:rFonts w:cstheme="minorHAnsi"/>
        </w:rPr>
        <w:t>своем</w:t>
      </w:r>
      <w:r w:rsidR="0060241C" w:rsidRPr="003F13E5">
        <w:rPr>
          <w:rFonts w:cstheme="minorHAnsi"/>
        </w:rPr>
        <w:t xml:space="preserve">   </w:t>
      </w:r>
      <w:r w:rsidRPr="003F13E5">
        <w:rPr>
          <w:rFonts w:cstheme="minorHAnsi"/>
        </w:rPr>
        <w:t xml:space="preserve"> составе химические или абразивные вещества, растворители, бензин, ацетон и т.д. </w:t>
      </w:r>
    </w:p>
    <w:p w14:paraId="31481898" w14:textId="77777777" w:rsidR="00A81475" w:rsidRPr="003F13E5" w:rsidRDefault="00A81475" w:rsidP="003F13E5">
      <w:pPr>
        <w:spacing w:after="0" w:line="200" w:lineRule="exact"/>
        <w:jc w:val="both"/>
        <w:rPr>
          <w:rFonts w:cstheme="minorHAnsi"/>
        </w:rPr>
      </w:pPr>
    </w:p>
    <w:p w14:paraId="35E45217" w14:textId="77777777" w:rsidR="00A81475" w:rsidRPr="003F13E5" w:rsidRDefault="0033727D" w:rsidP="003F13E5">
      <w:pPr>
        <w:spacing w:after="0" w:line="200" w:lineRule="exact"/>
        <w:jc w:val="both"/>
        <w:rPr>
          <w:rFonts w:cstheme="minorHAnsi"/>
          <w:b/>
        </w:rPr>
      </w:pPr>
      <w:r w:rsidRPr="003F13E5">
        <w:rPr>
          <w:rFonts w:cstheme="minorHAnsi"/>
          <w:b/>
        </w:rPr>
        <w:t xml:space="preserve">6. </w:t>
      </w:r>
      <w:r w:rsidR="00A81475" w:rsidRPr="003F13E5">
        <w:rPr>
          <w:rFonts w:cstheme="minorHAnsi"/>
          <w:b/>
        </w:rPr>
        <w:t xml:space="preserve">ТРАНСПОРТИРОВКА И ХРАНЕНИЕ </w:t>
      </w:r>
    </w:p>
    <w:p w14:paraId="132E1227" w14:textId="77777777" w:rsidR="00370971" w:rsidRPr="003F13E5" w:rsidRDefault="00A81475" w:rsidP="003F13E5">
      <w:pPr>
        <w:spacing w:after="0" w:line="200" w:lineRule="exact"/>
        <w:jc w:val="both"/>
        <w:rPr>
          <w:rFonts w:cstheme="minorHAnsi"/>
        </w:rPr>
      </w:pPr>
      <w:r w:rsidRPr="003F13E5">
        <w:rPr>
          <w:rFonts w:cstheme="minorHAnsi"/>
        </w:rPr>
        <w:t xml:space="preserve">      При транспортировке прибор должен находиться в упаковке, при хранении товар может от нее не освобождаться (следует предпринять меры для сохранения упаковки для последующего использования). Транспортирование производится любым видом транспорта при условии защиты прибора от воздействия атмосферных осадков. При транспортировке</w:t>
      </w:r>
      <w:r w:rsidR="00370971" w:rsidRPr="003F13E5">
        <w:rPr>
          <w:rFonts w:cstheme="minorHAnsi"/>
        </w:rPr>
        <w:t xml:space="preserve">    </w:t>
      </w:r>
      <w:r w:rsidRPr="003F13E5">
        <w:rPr>
          <w:rFonts w:cstheme="minorHAnsi"/>
        </w:rPr>
        <w:t xml:space="preserve"> должно</w:t>
      </w:r>
      <w:r w:rsidR="00370971" w:rsidRPr="003F13E5">
        <w:rPr>
          <w:rFonts w:cstheme="minorHAnsi"/>
        </w:rPr>
        <w:t xml:space="preserve">    </w:t>
      </w:r>
      <w:r w:rsidRPr="003F13E5">
        <w:rPr>
          <w:rFonts w:cstheme="minorHAnsi"/>
        </w:rPr>
        <w:t xml:space="preserve"> быть </w:t>
      </w:r>
      <w:r w:rsidR="00370971" w:rsidRPr="003F13E5">
        <w:rPr>
          <w:rFonts w:cstheme="minorHAnsi"/>
        </w:rPr>
        <w:t xml:space="preserve">    </w:t>
      </w:r>
      <w:r w:rsidRPr="003F13E5">
        <w:rPr>
          <w:rFonts w:cstheme="minorHAnsi"/>
        </w:rPr>
        <w:t xml:space="preserve">исключено </w:t>
      </w:r>
      <w:r w:rsidR="00370971" w:rsidRPr="003F13E5">
        <w:rPr>
          <w:rFonts w:cstheme="minorHAnsi"/>
        </w:rPr>
        <w:t xml:space="preserve">   </w:t>
      </w:r>
      <w:r w:rsidRPr="003F13E5">
        <w:rPr>
          <w:rFonts w:cstheme="minorHAnsi"/>
        </w:rPr>
        <w:t>воздействие</w:t>
      </w:r>
      <w:r w:rsidR="00370971" w:rsidRPr="003F13E5">
        <w:rPr>
          <w:rFonts w:cstheme="minorHAnsi"/>
        </w:rPr>
        <w:t xml:space="preserve"> </w:t>
      </w:r>
    </w:p>
    <w:p w14:paraId="697B14D1" w14:textId="77777777" w:rsidR="00A81475" w:rsidRPr="003F13E5" w:rsidRDefault="00A81475" w:rsidP="003F13E5">
      <w:pPr>
        <w:spacing w:after="0" w:line="200" w:lineRule="exact"/>
        <w:jc w:val="both"/>
        <w:rPr>
          <w:rFonts w:cstheme="minorHAnsi"/>
        </w:rPr>
      </w:pPr>
      <w:r w:rsidRPr="003F13E5">
        <w:rPr>
          <w:rFonts w:cstheme="minorHAnsi"/>
        </w:rPr>
        <w:t xml:space="preserve"> ударных нагрузок. </w:t>
      </w:r>
    </w:p>
    <w:p w14:paraId="25D71627" w14:textId="6A7225A1" w:rsidR="00BA4ABF" w:rsidRPr="003F13E5" w:rsidRDefault="0033727D" w:rsidP="003F13E5">
      <w:pPr>
        <w:spacing w:after="0" w:line="200" w:lineRule="exact"/>
        <w:jc w:val="both"/>
        <w:rPr>
          <w:rFonts w:cstheme="minorHAnsi"/>
        </w:rPr>
      </w:pPr>
      <w:r w:rsidRPr="003F13E5">
        <w:rPr>
          <w:rFonts w:cstheme="minorHAnsi"/>
        </w:rPr>
        <w:t xml:space="preserve">      </w:t>
      </w:r>
      <w:r w:rsidR="00A81475" w:rsidRPr="003F13E5">
        <w:rPr>
          <w:rFonts w:cstheme="minorHAnsi"/>
        </w:rPr>
        <w:t>Прибор должен</w:t>
      </w:r>
      <w:r w:rsidR="006B7B59" w:rsidRPr="003F13E5">
        <w:rPr>
          <w:rFonts w:cstheme="minorHAnsi"/>
        </w:rPr>
        <w:t xml:space="preserve"> транспортироваться и храниться </w:t>
      </w:r>
      <w:r w:rsidR="00846BB4" w:rsidRPr="003F13E5">
        <w:rPr>
          <w:rFonts w:cstheme="minorHAnsi"/>
        </w:rPr>
        <w:t xml:space="preserve">при </w:t>
      </w:r>
      <w:r w:rsidR="00846BB4" w:rsidRPr="00D57BDB">
        <w:rPr>
          <w:rFonts w:cstheme="minorHAnsi"/>
        </w:rPr>
        <w:t xml:space="preserve">температуре от </w:t>
      </w:r>
      <w:r w:rsidR="00162112" w:rsidRPr="00D57BDB">
        <w:rPr>
          <w:rFonts w:cstheme="minorHAnsi"/>
        </w:rPr>
        <w:t>-</w:t>
      </w:r>
      <w:r w:rsidR="00E21AF5" w:rsidRPr="00D57BDB">
        <w:rPr>
          <w:rFonts w:cstheme="minorHAnsi"/>
        </w:rPr>
        <w:t>2</w:t>
      </w:r>
      <w:r w:rsidR="00A81475" w:rsidRPr="00D57BDB">
        <w:rPr>
          <w:rFonts w:cstheme="minorHAnsi"/>
        </w:rPr>
        <w:t>0</w:t>
      </w:r>
      <w:r w:rsidR="00A81475" w:rsidRPr="00D57BDB">
        <w:rPr>
          <w:rFonts w:cstheme="minorHAnsi"/>
          <w:color w:val="000000"/>
          <w:vertAlign w:val="superscript"/>
          <w:lang w:eastAsia="ru-RU"/>
        </w:rPr>
        <w:t>о</w:t>
      </w:r>
      <w:r w:rsidR="00A81475" w:rsidRPr="00D57BDB">
        <w:rPr>
          <w:rFonts w:cstheme="minorHAnsi"/>
          <w:color w:val="000000"/>
          <w:lang w:eastAsia="ru-RU"/>
        </w:rPr>
        <w:t xml:space="preserve">С до </w:t>
      </w:r>
      <w:r w:rsidR="00A81475" w:rsidRPr="00D57BDB">
        <w:rPr>
          <w:rFonts w:cstheme="minorHAnsi"/>
        </w:rPr>
        <w:t>+60</w:t>
      </w:r>
      <w:r w:rsidR="00A81475" w:rsidRPr="00D57BDB">
        <w:rPr>
          <w:rFonts w:cstheme="minorHAnsi"/>
          <w:color w:val="000000"/>
          <w:vertAlign w:val="superscript"/>
          <w:lang w:eastAsia="ru-RU"/>
        </w:rPr>
        <w:t>о</w:t>
      </w:r>
      <w:r w:rsidR="00A81475" w:rsidRPr="00D57BDB">
        <w:rPr>
          <w:rFonts w:cstheme="minorHAnsi"/>
          <w:color w:val="000000"/>
          <w:lang w:eastAsia="ru-RU"/>
        </w:rPr>
        <w:t>С</w:t>
      </w:r>
      <w:r w:rsidR="00846BB4" w:rsidRPr="00D57BDB">
        <w:rPr>
          <w:rFonts w:cstheme="minorHAnsi"/>
        </w:rPr>
        <w:t xml:space="preserve">, влажности не более </w:t>
      </w:r>
      <w:r w:rsidR="00E21AF5" w:rsidRPr="00D57BDB">
        <w:rPr>
          <w:rFonts w:cstheme="minorHAnsi"/>
        </w:rPr>
        <w:t>90</w:t>
      </w:r>
      <w:r w:rsidR="00A81475" w:rsidRPr="00D57BDB">
        <w:rPr>
          <w:rFonts w:cstheme="minorHAnsi"/>
        </w:rPr>
        <w:t>%.</w:t>
      </w:r>
      <w:r w:rsidR="00A81475" w:rsidRPr="003F13E5">
        <w:rPr>
          <w:rFonts w:cstheme="minorHAnsi"/>
        </w:rPr>
        <w:t xml:space="preserve"> </w:t>
      </w:r>
    </w:p>
    <w:p w14:paraId="7D351D97" w14:textId="2DF9F152" w:rsidR="00A81475" w:rsidRPr="003F13E5" w:rsidRDefault="0033727D" w:rsidP="003F13E5">
      <w:pPr>
        <w:spacing w:after="0" w:line="200" w:lineRule="exact"/>
        <w:jc w:val="both"/>
        <w:rPr>
          <w:rFonts w:cstheme="minorHAnsi"/>
        </w:rPr>
      </w:pPr>
      <w:r w:rsidRPr="003F13E5">
        <w:rPr>
          <w:rFonts w:cstheme="minorHAnsi"/>
        </w:rPr>
        <w:t xml:space="preserve">      </w:t>
      </w:r>
      <w:r w:rsidR="00A81475" w:rsidRPr="003F13E5">
        <w:rPr>
          <w:rFonts w:cstheme="minorHAnsi"/>
        </w:rPr>
        <w:t xml:space="preserve">В помещении для хранения не должно быть пыли, веществ вызывающих коррозию металла. На прибор не должно оказываться механического давления.     </w:t>
      </w:r>
    </w:p>
    <w:p w14:paraId="79BD1C58" w14:textId="271337BA" w:rsidR="00F11EDC" w:rsidRPr="003F13E5" w:rsidRDefault="00F11EDC" w:rsidP="003F13E5">
      <w:pPr>
        <w:spacing w:after="0" w:line="200" w:lineRule="exact"/>
        <w:jc w:val="both"/>
        <w:rPr>
          <w:rFonts w:cstheme="minorHAnsi"/>
        </w:rPr>
      </w:pPr>
    </w:p>
    <w:p w14:paraId="66F54AC9" w14:textId="77777777" w:rsidR="009A741B" w:rsidRPr="003F13E5" w:rsidRDefault="009A741B" w:rsidP="003F13E5">
      <w:pPr>
        <w:autoSpaceDE w:val="0"/>
        <w:autoSpaceDN w:val="0"/>
        <w:adjustRightInd w:val="0"/>
        <w:spacing w:after="0" w:line="200" w:lineRule="exact"/>
        <w:jc w:val="both"/>
        <w:rPr>
          <w:rFonts w:cstheme="minorHAnsi"/>
        </w:rPr>
      </w:pPr>
      <w:r w:rsidRPr="003F13E5">
        <w:rPr>
          <w:rFonts w:cstheme="minorHAnsi"/>
          <w:b/>
        </w:rPr>
        <w:t>7. УТИЛИЗАЦИЯ</w:t>
      </w:r>
    </w:p>
    <w:p w14:paraId="28D6D26A" w14:textId="1FA38A26" w:rsidR="00A90145" w:rsidRPr="003F13E5" w:rsidRDefault="009A741B" w:rsidP="003F13E5">
      <w:pPr>
        <w:autoSpaceDE w:val="0"/>
        <w:autoSpaceDN w:val="0"/>
        <w:adjustRightInd w:val="0"/>
        <w:spacing w:after="0" w:line="200" w:lineRule="exact"/>
        <w:jc w:val="both"/>
        <w:rPr>
          <w:rFonts w:cstheme="minorHAnsi"/>
        </w:rPr>
      </w:pPr>
      <w:r w:rsidRPr="003F13E5">
        <w:rPr>
          <w:rFonts w:cstheme="minorHAnsi"/>
        </w:rPr>
        <w:t xml:space="preserve">       После окончания срока службы изделия его нельзя выбрасывать вместе с обычным бытовым мусором. Вместо этого оно подлежит сдаче на утилизацию в соответствующий пункт приема </w:t>
      </w:r>
      <w:r w:rsidR="00A90145" w:rsidRPr="003F13E5">
        <w:rPr>
          <w:rFonts w:cstheme="minorHAnsi"/>
        </w:rPr>
        <w:t xml:space="preserve"> </w:t>
      </w:r>
      <w:r w:rsidRPr="003F13E5">
        <w:rPr>
          <w:rFonts w:cstheme="minorHAnsi"/>
        </w:rPr>
        <w:t>электрического</w:t>
      </w:r>
      <w:r w:rsidR="00A90145" w:rsidRPr="003F13E5">
        <w:rPr>
          <w:rFonts w:cstheme="minorHAnsi"/>
        </w:rPr>
        <w:t xml:space="preserve"> </w:t>
      </w:r>
      <w:r w:rsidRPr="003F13E5">
        <w:rPr>
          <w:rFonts w:cstheme="minorHAnsi"/>
        </w:rPr>
        <w:t xml:space="preserve"> и</w:t>
      </w:r>
      <w:r w:rsidR="00A90145" w:rsidRPr="003F13E5">
        <w:rPr>
          <w:rFonts w:cstheme="minorHAnsi"/>
        </w:rPr>
        <w:t xml:space="preserve"> </w:t>
      </w:r>
      <w:r w:rsidRPr="003F13E5">
        <w:rPr>
          <w:rFonts w:cstheme="minorHAnsi"/>
        </w:rPr>
        <w:t xml:space="preserve"> электронного</w:t>
      </w:r>
      <w:r w:rsidR="00A90145" w:rsidRPr="003F13E5">
        <w:rPr>
          <w:rFonts w:cstheme="minorHAnsi"/>
        </w:rPr>
        <w:t xml:space="preserve"> </w:t>
      </w:r>
      <w:r w:rsidRPr="003F13E5">
        <w:rPr>
          <w:rFonts w:cstheme="minorHAnsi"/>
        </w:rPr>
        <w:t xml:space="preserve"> оборудования</w:t>
      </w:r>
    </w:p>
    <w:p w14:paraId="6B42F3BC" w14:textId="5452FBEE" w:rsidR="009A741B" w:rsidRPr="003F13E5" w:rsidRDefault="009A741B" w:rsidP="003F13E5">
      <w:pPr>
        <w:autoSpaceDE w:val="0"/>
        <w:autoSpaceDN w:val="0"/>
        <w:adjustRightInd w:val="0"/>
        <w:spacing w:after="0" w:line="200" w:lineRule="exact"/>
        <w:jc w:val="both"/>
        <w:rPr>
          <w:rFonts w:cstheme="minorHAnsi"/>
        </w:rPr>
      </w:pPr>
      <w:r w:rsidRPr="003F13E5">
        <w:rPr>
          <w:rFonts w:cstheme="minorHAnsi"/>
        </w:rPr>
        <w:t xml:space="preserve">для последующей переработки и утилизации в соответствии с федеральным или местным законодательством. Обеспечивая правильную утилизацию данного продукта, вы помогаете сберечь природные ресурсы и предотвращаете ущерб для окружающей среды и здоровья людей, который возможен в случае ненадлежащего обращения. Более подробную информацию о пунктах приема и утилизации данного продукта можно получить в местных муниципальных органах или на предприятии по вывозу бытового мусора. </w:t>
      </w:r>
    </w:p>
    <w:p w14:paraId="0DE13203" w14:textId="77777777" w:rsidR="003A5809" w:rsidRPr="003F13E5" w:rsidRDefault="003A5809" w:rsidP="003F13E5">
      <w:pPr>
        <w:spacing w:after="0" w:line="200" w:lineRule="exact"/>
        <w:jc w:val="both"/>
        <w:rPr>
          <w:rFonts w:cstheme="minorHAnsi"/>
        </w:rPr>
      </w:pPr>
    </w:p>
    <w:p w14:paraId="025C2376" w14:textId="0613E3E5" w:rsidR="00A81475" w:rsidRPr="003F13E5" w:rsidRDefault="0033727D" w:rsidP="003F13E5">
      <w:pPr>
        <w:spacing w:line="200" w:lineRule="exact"/>
        <w:rPr>
          <w:rFonts w:cstheme="minorHAnsi"/>
          <w:b/>
        </w:rPr>
      </w:pPr>
      <w:r w:rsidRPr="003F13E5">
        <w:rPr>
          <w:rFonts w:cstheme="minorHAnsi"/>
          <w:b/>
        </w:rPr>
        <w:t>8</w:t>
      </w:r>
      <w:r w:rsidR="00A81475" w:rsidRPr="003F13E5">
        <w:rPr>
          <w:rFonts w:cstheme="minorHAnsi"/>
          <w:b/>
        </w:rPr>
        <w:t xml:space="preserve">. СВЕДЕНИЯ О ПОВЕРКЕ </w:t>
      </w:r>
    </w:p>
    <w:p w14:paraId="23C924F6" w14:textId="77777777" w:rsidR="00A81475" w:rsidRPr="003F13E5" w:rsidRDefault="00A81475" w:rsidP="003F13E5">
      <w:pPr>
        <w:spacing w:line="200" w:lineRule="exact"/>
        <w:rPr>
          <w:rFonts w:cstheme="minorHAnsi"/>
          <w:u w:val="single"/>
        </w:rPr>
      </w:pPr>
      <w:r w:rsidRPr="003F13E5">
        <w:rPr>
          <w:rFonts w:cstheme="minorHAnsi"/>
        </w:rPr>
        <w:t xml:space="preserve">Заводской номер прибора </w:t>
      </w:r>
      <w:r w:rsidRPr="003F13E5">
        <w:rPr>
          <w:rFonts w:cstheme="minorHAnsi"/>
          <w:u w:val="single"/>
        </w:rPr>
        <w:tab/>
      </w:r>
      <w:r w:rsidRPr="003F13E5">
        <w:rPr>
          <w:rFonts w:cstheme="minorHAnsi"/>
          <w:u w:val="single"/>
        </w:rPr>
        <w:tab/>
      </w:r>
      <w:r w:rsidRPr="003F13E5">
        <w:rPr>
          <w:rFonts w:cstheme="minorHAnsi"/>
          <w:u w:val="single"/>
        </w:rPr>
        <w:tab/>
      </w:r>
      <w:r w:rsidRPr="003F13E5">
        <w:rPr>
          <w:rFonts w:cstheme="minorHAnsi"/>
          <w:u w:val="single"/>
        </w:rPr>
        <w:tab/>
      </w:r>
      <w:r w:rsidRPr="003F13E5">
        <w:rPr>
          <w:rFonts w:cstheme="minorHAnsi"/>
          <w:u w:val="single"/>
        </w:rPr>
        <w:tab/>
      </w:r>
      <w:r w:rsidRPr="003F13E5">
        <w:rPr>
          <w:rFonts w:cstheme="minorHAnsi"/>
          <w:u w:val="single"/>
        </w:rPr>
        <w:tab/>
      </w:r>
      <w:r w:rsidRPr="003F13E5">
        <w:rPr>
          <w:rFonts w:cstheme="minorHAnsi"/>
          <w:u w:val="single"/>
        </w:rPr>
        <w:tab/>
      </w:r>
      <w:r w:rsidRPr="003F13E5">
        <w:rPr>
          <w:rFonts w:cstheme="minorHAnsi"/>
          <w:u w:val="single"/>
        </w:rPr>
        <w:tab/>
      </w:r>
    </w:p>
    <w:p w14:paraId="769BB997" w14:textId="740994B3" w:rsidR="00A81475" w:rsidRPr="003F13E5" w:rsidRDefault="00A81475" w:rsidP="003F13E5">
      <w:pPr>
        <w:spacing w:line="200" w:lineRule="exact"/>
        <w:rPr>
          <w:rFonts w:cstheme="minorHAnsi"/>
        </w:rPr>
      </w:pPr>
      <w:r w:rsidRPr="003F13E5">
        <w:rPr>
          <w:rFonts w:cstheme="minorHAnsi"/>
        </w:rPr>
        <w:t>на основании первичной поверки признан годным и допущен к применению.</w:t>
      </w:r>
    </w:p>
    <w:tbl>
      <w:tblPr>
        <w:tblStyle w:val="ab"/>
        <w:tblW w:w="9889" w:type="dxa"/>
        <w:tblLook w:val="04A0" w:firstRow="1" w:lastRow="0" w:firstColumn="1" w:lastColumn="0" w:noHBand="0" w:noVBand="1"/>
      </w:tblPr>
      <w:tblGrid>
        <w:gridCol w:w="948"/>
        <w:gridCol w:w="3010"/>
        <w:gridCol w:w="5931"/>
      </w:tblGrid>
      <w:tr w:rsidR="00A81475" w:rsidRPr="003F13E5" w14:paraId="0CFFE1A6" w14:textId="77777777" w:rsidTr="00370971">
        <w:tc>
          <w:tcPr>
            <w:tcW w:w="948" w:type="dxa"/>
            <w:vAlign w:val="center"/>
          </w:tcPr>
          <w:p w14:paraId="4F2BD250" w14:textId="77777777" w:rsidR="00A81475" w:rsidRPr="003F13E5" w:rsidRDefault="00A81475" w:rsidP="003F13E5">
            <w:pPr>
              <w:spacing w:line="200" w:lineRule="exact"/>
              <w:jc w:val="center"/>
              <w:rPr>
                <w:rFonts w:cstheme="minorHAnsi"/>
                <w:b/>
              </w:rPr>
            </w:pPr>
            <w:r w:rsidRPr="003F13E5">
              <w:rPr>
                <w:rFonts w:cstheme="minorHAnsi"/>
                <w:b/>
              </w:rPr>
              <w:t>№ п/п</w:t>
            </w:r>
          </w:p>
        </w:tc>
        <w:tc>
          <w:tcPr>
            <w:tcW w:w="3010" w:type="dxa"/>
            <w:vAlign w:val="center"/>
          </w:tcPr>
          <w:p w14:paraId="5F3015A9" w14:textId="7CAB388A" w:rsidR="00A81475" w:rsidRPr="003F13E5" w:rsidRDefault="00A81475" w:rsidP="003F13E5">
            <w:pPr>
              <w:spacing w:line="200" w:lineRule="exact"/>
              <w:jc w:val="center"/>
              <w:rPr>
                <w:rFonts w:cstheme="minorHAnsi"/>
                <w:b/>
              </w:rPr>
            </w:pPr>
            <w:r w:rsidRPr="003F13E5">
              <w:rPr>
                <w:rFonts w:cstheme="minorHAnsi"/>
                <w:b/>
              </w:rPr>
              <w:t>Дата поверки</w:t>
            </w:r>
          </w:p>
        </w:tc>
        <w:tc>
          <w:tcPr>
            <w:tcW w:w="5931" w:type="dxa"/>
            <w:vAlign w:val="center"/>
          </w:tcPr>
          <w:p w14:paraId="52BBE2FD" w14:textId="77777777" w:rsidR="00A81475" w:rsidRPr="003F13E5" w:rsidRDefault="00A81475" w:rsidP="003F13E5">
            <w:pPr>
              <w:spacing w:line="200" w:lineRule="exact"/>
              <w:jc w:val="center"/>
              <w:rPr>
                <w:rFonts w:cstheme="minorHAnsi"/>
                <w:b/>
              </w:rPr>
            </w:pPr>
            <w:r w:rsidRPr="003F13E5">
              <w:rPr>
                <w:rFonts w:cstheme="minorHAnsi"/>
                <w:b/>
              </w:rPr>
              <w:t>Подпись и клеймо</w:t>
            </w:r>
          </w:p>
        </w:tc>
      </w:tr>
      <w:tr w:rsidR="00A81475" w:rsidRPr="003F13E5" w14:paraId="201C57A3" w14:textId="77777777" w:rsidTr="00370971">
        <w:trPr>
          <w:trHeight w:val="964"/>
        </w:trPr>
        <w:tc>
          <w:tcPr>
            <w:tcW w:w="948" w:type="dxa"/>
          </w:tcPr>
          <w:p w14:paraId="4F8059B2" w14:textId="77777777" w:rsidR="00A81475" w:rsidRPr="003F13E5" w:rsidRDefault="00A81475" w:rsidP="003F13E5">
            <w:pPr>
              <w:spacing w:line="200" w:lineRule="exact"/>
              <w:ind w:left="-142" w:firstLine="142"/>
              <w:jc w:val="center"/>
              <w:rPr>
                <w:rFonts w:cstheme="minorHAnsi"/>
                <w:b/>
              </w:rPr>
            </w:pPr>
          </w:p>
        </w:tc>
        <w:tc>
          <w:tcPr>
            <w:tcW w:w="3010" w:type="dxa"/>
          </w:tcPr>
          <w:p w14:paraId="09FDEAF1" w14:textId="77777777" w:rsidR="00A81475" w:rsidRPr="003F13E5" w:rsidRDefault="00A81475" w:rsidP="003F13E5">
            <w:pPr>
              <w:spacing w:line="200" w:lineRule="exact"/>
              <w:jc w:val="center"/>
              <w:rPr>
                <w:rFonts w:cstheme="minorHAnsi"/>
                <w:b/>
              </w:rPr>
            </w:pPr>
          </w:p>
        </w:tc>
        <w:tc>
          <w:tcPr>
            <w:tcW w:w="5931" w:type="dxa"/>
          </w:tcPr>
          <w:p w14:paraId="6D2ADAE4" w14:textId="77777777" w:rsidR="00A81475" w:rsidRPr="003F13E5" w:rsidRDefault="00A81475" w:rsidP="003F13E5">
            <w:pPr>
              <w:spacing w:line="200" w:lineRule="exact"/>
              <w:ind w:firstLine="437"/>
              <w:jc w:val="center"/>
              <w:rPr>
                <w:rFonts w:cstheme="minorHAnsi"/>
                <w:b/>
              </w:rPr>
            </w:pPr>
          </w:p>
        </w:tc>
      </w:tr>
      <w:tr w:rsidR="00A81475" w:rsidRPr="003F13E5" w14:paraId="4BFFF79B" w14:textId="77777777" w:rsidTr="00370971">
        <w:trPr>
          <w:trHeight w:val="964"/>
        </w:trPr>
        <w:tc>
          <w:tcPr>
            <w:tcW w:w="948" w:type="dxa"/>
          </w:tcPr>
          <w:p w14:paraId="7A5AD6F6" w14:textId="77777777" w:rsidR="00A81475" w:rsidRPr="003F13E5" w:rsidRDefault="00A81475" w:rsidP="003F13E5">
            <w:pPr>
              <w:spacing w:line="200" w:lineRule="exact"/>
              <w:jc w:val="center"/>
              <w:rPr>
                <w:rFonts w:cstheme="minorHAnsi"/>
                <w:b/>
              </w:rPr>
            </w:pPr>
          </w:p>
        </w:tc>
        <w:tc>
          <w:tcPr>
            <w:tcW w:w="3010" w:type="dxa"/>
          </w:tcPr>
          <w:p w14:paraId="09F597E7" w14:textId="77777777" w:rsidR="00A81475" w:rsidRPr="003F13E5" w:rsidRDefault="00A81475" w:rsidP="003F13E5">
            <w:pPr>
              <w:spacing w:line="200" w:lineRule="exact"/>
              <w:jc w:val="center"/>
              <w:rPr>
                <w:rFonts w:cstheme="minorHAnsi"/>
                <w:b/>
              </w:rPr>
            </w:pPr>
          </w:p>
        </w:tc>
        <w:tc>
          <w:tcPr>
            <w:tcW w:w="5931" w:type="dxa"/>
          </w:tcPr>
          <w:p w14:paraId="2DD12833" w14:textId="77777777" w:rsidR="00A81475" w:rsidRPr="003F13E5" w:rsidRDefault="00A81475" w:rsidP="003F13E5">
            <w:pPr>
              <w:spacing w:line="200" w:lineRule="exact"/>
              <w:jc w:val="center"/>
              <w:rPr>
                <w:rFonts w:cstheme="minorHAnsi"/>
                <w:b/>
              </w:rPr>
            </w:pPr>
          </w:p>
        </w:tc>
      </w:tr>
    </w:tbl>
    <w:p w14:paraId="0E7C9D2F" w14:textId="77777777" w:rsidR="00F50C3C" w:rsidRPr="003F13E5" w:rsidRDefault="00F50C3C" w:rsidP="003F13E5">
      <w:pPr>
        <w:spacing w:after="0" w:line="200" w:lineRule="exact"/>
        <w:rPr>
          <w:rFonts w:cstheme="minorHAnsi"/>
          <w:b/>
        </w:rPr>
      </w:pPr>
    </w:p>
    <w:p w14:paraId="5DA6DE54" w14:textId="77777777" w:rsidR="00846BB4" w:rsidRPr="003F13E5" w:rsidRDefault="00F50C3C" w:rsidP="003F13E5">
      <w:pPr>
        <w:spacing w:after="0" w:line="200" w:lineRule="exact"/>
        <w:rPr>
          <w:rFonts w:cstheme="minorHAnsi"/>
          <w:b/>
        </w:rPr>
      </w:pPr>
      <w:r w:rsidRPr="003F13E5">
        <w:rPr>
          <w:rFonts w:cstheme="minorHAnsi"/>
          <w:b/>
        </w:rPr>
        <w:t>9. СВЕДЕНИЯ О СОДЕРЖАНИИ ДРАГОЦЕННЫХ МЕТАЛЛОВ</w:t>
      </w:r>
    </w:p>
    <w:p w14:paraId="65AC1694" w14:textId="77777777" w:rsidR="00F50C3C" w:rsidRPr="003F13E5" w:rsidRDefault="00F50C3C" w:rsidP="003F13E5">
      <w:pPr>
        <w:spacing w:after="0" w:line="200" w:lineRule="exact"/>
        <w:rPr>
          <w:rFonts w:cstheme="minorHAnsi"/>
        </w:rPr>
      </w:pPr>
      <w:r w:rsidRPr="003F13E5">
        <w:rPr>
          <w:rFonts w:cstheme="minorHAnsi"/>
          <w:b/>
        </w:rPr>
        <w:t xml:space="preserve">      </w:t>
      </w:r>
      <w:r w:rsidRPr="003F13E5">
        <w:rPr>
          <w:rFonts w:cstheme="minorHAnsi"/>
        </w:rPr>
        <w:t xml:space="preserve">Драгоценных металлов в приборе не содержится. </w:t>
      </w:r>
    </w:p>
    <w:p w14:paraId="15EB1258" w14:textId="2937B971" w:rsidR="00F50C3C" w:rsidRPr="003F13E5" w:rsidRDefault="00F50C3C" w:rsidP="003F13E5">
      <w:pPr>
        <w:spacing w:after="0" w:line="200" w:lineRule="exact"/>
        <w:rPr>
          <w:rFonts w:cstheme="minorHAnsi"/>
          <w:b/>
        </w:rPr>
      </w:pPr>
    </w:p>
    <w:p w14:paraId="762B86FE" w14:textId="77777777" w:rsidR="00A81475" w:rsidRPr="003F13E5" w:rsidRDefault="00F50C3C" w:rsidP="003F13E5">
      <w:pPr>
        <w:spacing w:after="0" w:line="200" w:lineRule="exact"/>
        <w:rPr>
          <w:rFonts w:cstheme="minorHAnsi"/>
        </w:rPr>
      </w:pPr>
      <w:r w:rsidRPr="003F13E5">
        <w:rPr>
          <w:rFonts w:cstheme="minorHAnsi"/>
          <w:b/>
        </w:rPr>
        <w:t>10</w:t>
      </w:r>
      <w:r w:rsidR="00A81475" w:rsidRPr="003F13E5">
        <w:rPr>
          <w:rFonts w:cstheme="minorHAnsi"/>
          <w:b/>
        </w:rPr>
        <w:t>. УСЛОВИЯ ГАРАНТИИ</w:t>
      </w:r>
      <w:r w:rsidR="00A81475" w:rsidRPr="003F13E5">
        <w:rPr>
          <w:rFonts w:cstheme="minorHAnsi"/>
          <w:b/>
        </w:rPr>
        <w:tab/>
      </w:r>
    </w:p>
    <w:p w14:paraId="4B1060D1" w14:textId="77777777" w:rsidR="003F13E5" w:rsidRPr="00474E03" w:rsidRDefault="00A81475" w:rsidP="003F13E5">
      <w:pPr>
        <w:spacing w:after="0" w:line="200" w:lineRule="exact"/>
        <w:jc w:val="both"/>
        <w:rPr>
          <w:rFonts w:cstheme="minorHAnsi"/>
        </w:rPr>
      </w:pPr>
      <w:r w:rsidRPr="003F13E5">
        <w:rPr>
          <w:rFonts w:cstheme="minorHAnsi"/>
        </w:rPr>
        <w:t xml:space="preserve">       </w:t>
      </w:r>
      <w:r w:rsidR="003F13E5" w:rsidRPr="00474E03">
        <w:rPr>
          <w:rFonts w:cstheme="minorHAnsi"/>
        </w:rPr>
        <w:t>Просим Вас при покупке изделия проверить правильность оформления гарантийного талона. Гарантийный талон входит в комплект с прибором. Все графы гарантийного талона должны быть четко и правильно заполнены, а записанные в них данные должны соответствовать данным о Вашем изделии, фирме продавце и дате продажи. На гарантийном талоне обязательно должна быть проставлена печать торгующей организации.</w:t>
      </w:r>
    </w:p>
    <w:p w14:paraId="4E5F1B0D" w14:textId="77777777" w:rsidR="003F13E5" w:rsidRPr="00474E03" w:rsidRDefault="003F13E5" w:rsidP="003F13E5">
      <w:pPr>
        <w:spacing w:after="0" w:line="200" w:lineRule="exact"/>
        <w:jc w:val="both"/>
        <w:rPr>
          <w:rFonts w:cstheme="minorHAnsi"/>
        </w:rPr>
      </w:pPr>
      <w:r w:rsidRPr="00474E03">
        <w:rPr>
          <w:rFonts w:cstheme="minorHAnsi"/>
        </w:rPr>
        <w:t xml:space="preserve">     При отсутствии или неправильном оформлении Гарантийного талона, гарантия не будет иметь силу. Претензии по комплектации и внешнему виду изделия принимаются только при его покупке.</w:t>
      </w:r>
    </w:p>
    <w:p w14:paraId="319D957E" w14:textId="77777777" w:rsidR="003F13E5" w:rsidRPr="00474E03" w:rsidRDefault="003F13E5" w:rsidP="003F13E5">
      <w:pPr>
        <w:spacing w:after="0" w:line="200" w:lineRule="exact"/>
        <w:jc w:val="both"/>
        <w:rPr>
          <w:rFonts w:cstheme="minorHAnsi"/>
        </w:rPr>
      </w:pPr>
      <w:r w:rsidRPr="00474E03">
        <w:rPr>
          <w:rFonts w:cstheme="minorHAnsi"/>
        </w:rPr>
        <w:lastRenderedPageBreak/>
        <w:t xml:space="preserve">     Условия гарантии указаны в гарантийном талоне.</w:t>
      </w:r>
    </w:p>
    <w:p w14:paraId="0CFD4ACF" w14:textId="77777777" w:rsidR="00D633D7" w:rsidRPr="003F13E5" w:rsidRDefault="00D633D7" w:rsidP="003F13E5">
      <w:pPr>
        <w:pStyle w:val="a3"/>
        <w:spacing w:after="0" w:line="200" w:lineRule="exact"/>
        <w:ind w:left="0"/>
        <w:jc w:val="both"/>
        <w:rPr>
          <w:rFonts w:cstheme="minorHAnsi"/>
          <w:b/>
        </w:rPr>
      </w:pPr>
    </w:p>
    <w:p w14:paraId="35327505" w14:textId="227FD62D" w:rsidR="009A741B" w:rsidRPr="003F13E5" w:rsidRDefault="009A741B" w:rsidP="003F13E5">
      <w:pPr>
        <w:pStyle w:val="a3"/>
        <w:spacing w:after="0" w:line="200" w:lineRule="exact"/>
        <w:ind w:left="0"/>
        <w:jc w:val="both"/>
        <w:rPr>
          <w:rFonts w:cstheme="minorHAnsi"/>
          <w:b/>
        </w:rPr>
      </w:pPr>
      <w:r w:rsidRPr="003F13E5">
        <w:rPr>
          <w:rFonts w:cstheme="minorHAnsi"/>
          <w:b/>
        </w:rPr>
        <w:t>1</w:t>
      </w:r>
      <w:r w:rsidR="00763E7A" w:rsidRPr="003F13E5">
        <w:rPr>
          <w:rFonts w:cstheme="minorHAnsi"/>
          <w:b/>
        </w:rPr>
        <w:t>1</w:t>
      </w:r>
      <w:r w:rsidRPr="003F13E5">
        <w:rPr>
          <w:rFonts w:cstheme="minorHAnsi"/>
          <w:b/>
        </w:rPr>
        <w:t>. ПРОЧЕЕ</w:t>
      </w:r>
    </w:p>
    <w:p w14:paraId="6BC00214" w14:textId="4F69ECEA" w:rsidR="009A741B" w:rsidRPr="003F13E5" w:rsidRDefault="009A741B" w:rsidP="003F13E5">
      <w:pPr>
        <w:spacing w:after="0" w:line="200" w:lineRule="exact"/>
        <w:jc w:val="both"/>
        <w:rPr>
          <w:rFonts w:cstheme="minorHAnsi"/>
        </w:rPr>
      </w:pPr>
      <w:r w:rsidRPr="003F13E5">
        <w:rPr>
          <w:rFonts w:cstheme="minorHAnsi"/>
        </w:rPr>
        <w:t xml:space="preserve">      </w:t>
      </w:r>
      <w:r w:rsidR="001F1632" w:rsidRPr="003F13E5">
        <w:rPr>
          <w:rFonts w:cstheme="minorHAnsi"/>
        </w:rPr>
        <w:t xml:space="preserve">   </w:t>
      </w:r>
      <w:r w:rsidRPr="003F13E5">
        <w:rPr>
          <w:rFonts w:cstheme="minorHAnsi"/>
        </w:rPr>
        <w:t xml:space="preserve">Производитель оставляет за собой право вносить в конструкцию изделия изменения, не ухудшающие его технические характеристики. </w:t>
      </w:r>
    </w:p>
    <w:p w14:paraId="131D0071" w14:textId="77777777" w:rsidR="003F13E5" w:rsidRDefault="009A741B" w:rsidP="003F13E5">
      <w:pPr>
        <w:spacing w:after="0" w:line="200" w:lineRule="exact"/>
        <w:jc w:val="both"/>
        <w:rPr>
          <w:rFonts w:cstheme="minorHAnsi"/>
        </w:rPr>
      </w:pPr>
      <w:r w:rsidRPr="003F13E5">
        <w:rPr>
          <w:rFonts w:cstheme="minorHAnsi"/>
        </w:rPr>
        <w:t xml:space="preserve">      </w:t>
      </w:r>
      <w:r w:rsidR="001F1632" w:rsidRPr="003F13E5">
        <w:rPr>
          <w:rFonts w:cstheme="minorHAnsi"/>
        </w:rPr>
        <w:t xml:space="preserve">   </w:t>
      </w:r>
      <w:r w:rsidRPr="003F13E5">
        <w:rPr>
          <w:rFonts w:cstheme="minorHAnsi"/>
        </w:rPr>
        <w:t>Комплектность прибора может быть изменена производителем без предупреждения. Все заявленные функциональные возможности остаются без изменений.</w:t>
      </w:r>
    </w:p>
    <w:p w14:paraId="2477FE1E" w14:textId="6082481A" w:rsidR="00370971" w:rsidRPr="003F13E5" w:rsidRDefault="00231C32" w:rsidP="003F13E5">
      <w:pPr>
        <w:spacing w:after="0" w:line="200" w:lineRule="exact"/>
        <w:jc w:val="both"/>
        <w:rPr>
          <w:rFonts w:cstheme="minorHAnsi"/>
          <w:b/>
        </w:rPr>
      </w:pPr>
      <w:r w:rsidRPr="003F13E5">
        <w:rPr>
          <w:rFonts w:cstheme="minorHAnsi"/>
        </w:rPr>
        <w:t xml:space="preserve">      </w:t>
      </w:r>
      <w:r w:rsidR="003A5809" w:rsidRPr="003F13E5">
        <w:rPr>
          <w:rFonts w:cstheme="minorHAnsi"/>
        </w:rPr>
        <w:t xml:space="preserve">  </w:t>
      </w:r>
      <w:r w:rsidR="001F1632" w:rsidRPr="003F13E5">
        <w:rPr>
          <w:rFonts w:cstheme="minorHAnsi"/>
        </w:rPr>
        <w:t xml:space="preserve"> </w:t>
      </w:r>
      <w:r w:rsidRPr="003F13E5">
        <w:rPr>
          <w:rFonts w:cstheme="minorHAnsi"/>
        </w:rPr>
        <w:t xml:space="preserve">Производитель не несет ответственности за неверное понимание информации, которая изложена в данном </w:t>
      </w:r>
      <w:r w:rsidR="000253D9" w:rsidRPr="003F13E5">
        <w:rPr>
          <w:rFonts w:cstheme="minorHAnsi"/>
        </w:rPr>
        <w:t>руководстве по эксплуатации</w:t>
      </w:r>
      <w:r w:rsidRPr="003F13E5">
        <w:rPr>
          <w:rFonts w:cstheme="minorHAnsi"/>
        </w:rPr>
        <w:t xml:space="preserve">. </w:t>
      </w:r>
    </w:p>
    <w:p w14:paraId="3BB72CE5" w14:textId="77777777" w:rsidR="00C13D07" w:rsidRDefault="00C13D07" w:rsidP="00505991"/>
    <w:p w14:paraId="6BDAC6DB" w14:textId="77777777" w:rsidR="00C13D07" w:rsidRDefault="00C13D07" w:rsidP="00505991"/>
    <w:p w14:paraId="30EB9A13" w14:textId="77777777" w:rsidR="00C13D07" w:rsidRDefault="00C13D07" w:rsidP="00505991"/>
    <w:p w14:paraId="04ABF68D" w14:textId="77777777" w:rsidR="00C13D07" w:rsidRDefault="00C13D07" w:rsidP="00505991"/>
    <w:p w14:paraId="26D0A016" w14:textId="77777777" w:rsidR="00C13D07" w:rsidRDefault="00C13D07" w:rsidP="00505991"/>
    <w:p w14:paraId="34987803" w14:textId="77777777" w:rsidR="00C13D07" w:rsidRDefault="00C13D07" w:rsidP="00505991"/>
    <w:p w14:paraId="4859E126" w14:textId="77777777" w:rsidR="00C13D07" w:rsidRDefault="00C13D07" w:rsidP="00505991"/>
    <w:p w14:paraId="387AE767" w14:textId="77777777" w:rsidR="00C13D07" w:rsidRDefault="00C13D07" w:rsidP="00505991"/>
    <w:p w14:paraId="11ED9FCD" w14:textId="77777777" w:rsidR="00C13D07" w:rsidRDefault="00C13D07" w:rsidP="00505991"/>
    <w:p w14:paraId="12B36514" w14:textId="77777777" w:rsidR="00C13D07" w:rsidRDefault="00C13D07" w:rsidP="00505991"/>
    <w:p w14:paraId="3E0DB4B5" w14:textId="77777777" w:rsidR="00C13D07" w:rsidRDefault="00C13D07" w:rsidP="00505991"/>
    <w:p w14:paraId="09009082" w14:textId="77777777" w:rsidR="00C13D07" w:rsidRDefault="00C13D07" w:rsidP="00505991"/>
    <w:p w14:paraId="292868A8" w14:textId="77777777" w:rsidR="00C13D07" w:rsidRDefault="00C13D07" w:rsidP="00505991"/>
    <w:p w14:paraId="5A6F922A" w14:textId="77777777" w:rsidR="00C13D07" w:rsidRDefault="00C13D07" w:rsidP="00505991"/>
    <w:p w14:paraId="1A1CBEC5" w14:textId="77777777" w:rsidR="00C13D07" w:rsidRDefault="00C13D07" w:rsidP="00505991"/>
    <w:p w14:paraId="3A394915" w14:textId="77777777" w:rsidR="00C13D07" w:rsidRDefault="00C13D07" w:rsidP="00505991"/>
    <w:p w14:paraId="4515AA64" w14:textId="77777777" w:rsidR="00C13D07" w:rsidRDefault="00C13D07" w:rsidP="00505991"/>
    <w:p w14:paraId="2952F177" w14:textId="77777777" w:rsidR="00C13D07" w:rsidRDefault="00C13D07" w:rsidP="00505991"/>
    <w:p w14:paraId="7F3E5B97" w14:textId="77777777" w:rsidR="00C13D07" w:rsidRDefault="00C13D07" w:rsidP="00505991"/>
    <w:p w14:paraId="13DAA5ED" w14:textId="77777777" w:rsidR="00C13D07" w:rsidRDefault="00C13D07" w:rsidP="00505991"/>
    <w:p w14:paraId="4532D433" w14:textId="77777777" w:rsidR="00C13D07" w:rsidRDefault="00C13D07" w:rsidP="00505991"/>
    <w:p w14:paraId="020694D6" w14:textId="77777777" w:rsidR="00C13D07" w:rsidRDefault="00C13D07" w:rsidP="00505991"/>
    <w:p w14:paraId="7CC029A1" w14:textId="77777777" w:rsidR="00C13D07" w:rsidRDefault="00C13D07" w:rsidP="00505991"/>
    <w:p w14:paraId="60F6BB27" w14:textId="77777777" w:rsidR="00C13D07" w:rsidRDefault="00C13D07" w:rsidP="00505991"/>
    <w:p w14:paraId="38CBD18A" w14:textId="7309FB33" w:rsidR="003F13E5" w:rsidRPr="003F13E5" w:rsidRDefault="00BC1BAD" w:rsidP="00505991">
      <w:r w:rsidRPr="003F13E5">
        <w:rPr>
          <w:noProof/>
          <w:lang w:eastAsia="ru-RU"/>
        </w:rPr>
        <w:drawing>
          <wp:anchor distT="0" distB="0" distL="114300" distR="114300" simplePos="0" relativeHeight="251653632" behindDoc="0" locked="0" layoutInCell="1" allowOverlap="1" wp14:anchorId="0DA4B807" wp14:editId="45B0F029">
            <wp:simplePos x="0" y="0"/>
            <wp:positionH relativeFrom="column">
              <wp:posOffset>1200150</wp:posOffset>
            </wp:positionH>
            <wp:positionV relativeFrom="paragraph">
              <wp:posOffset>478526</wp:posOffset>
            </wp:positionV>
            <wp:extent cx="473075" cy="170815"/>
            <wp:effectExtent l="0" t="0" r="0" b="0"/>
            <wp:wrapNone/>
            <wp:docPr id="310994046" name="Рисунок 31099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34339" t="23500" r="50575" b="66792"/>
                    <a:stretch/>
                  </pic:blipFill>
                  <pic:spPr bwMode="auto">
                    <a:xfrm>
                      <a:off x="0" y="0"/>
                      <a:ext cx="473075" cy="170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r>
    </w:p>
    <w:p w14:paraId="229B9BF5" w14:textId="4DA0CE82" w:rsidR="00505991" w:rsidRDefault="00505991" w:rsidP="00505991">
      <w:pPr>
        <w:spacing w:after="0" w:line="220" w:lineRule="exact"/>
        <w:jc w:val="both"/>
        <w:rPr>
          <w:rFonts w:cstheme="minorHAnsi"/>
        </w:rPr>
      </w:pPr>
      <w:r w:rsidRPr="003F13E5">
        <w:t xml:space="preserve">        </w:t>
      </w:r>
      <w:r w:rsidRPr="003F13E5">
        <w:rPr>
          <w:rFonts w:cstheme="minorHAnsi"/>
        </w:rPr>
        <w:t xml:space="preserve">Торговый знак               является зарегистрированным и защищенным. Исключительное право на его использование принадлежит правообладателю и охраняется законом. </w:t>
      </w:r>
    </w:p>
    <w:p w14:paraId="500D516F" w14:textId="32C9BADA" w:rsidR="00505991" w:rsidRDefault="00BC1BAD" w:rsidP="00560061">
      <w:pPr>
        <w:spacing w:after="0" w:line="200" w:lineRule="exact"/>
        <w:jc w:val="both"/>
        <w:rPr>
          <w:b/>
          <w:sz w:val="36"/>
          <w:szCs w:val="36"/>
        </w:rPr>
      </w:pPr>
      <w:r>
        <w:rPr>
          <w:rFonts w:cstheme="minorHAnsi"/>
        </w:rPr>
        <w:t xml:space="preserve">Сайт: </w:t>
      </w:r>
      <w:r>
        <w:rPr>
          <w:rFonts w:cstheme="minorHAnsi"/>
          <w:lang w:val="en-US"/>
        </w:rPr>
        <w:t>www</w:t>
      </w:r>
      <w:r>
        <w:rPr>
          <w:rFonts w:cstheme="minorHAnsi"/>
        </w:rPr>
        <w:t>.</w:t>
      </w:r>
      <w:r>
        <w:rPr>
          <w:rFonts w:cstheme="minorHAnsi"/>
          <w:lang w:val="en-US"/>
        </w:rPr>
        <w:t>va</w:t>
      </w:r>
      <w:r>
        <w:rPr>
          <w:rFonts w:cstheme="minorHAnsi"/>
        </w:rPr>
        <w:t>-</w:t>
      </w:r>
      <w:r>
        <w:rPr>
          <w:rFonts w:cstheme="minorHAnsi"/>
          <w:lang w:val="en-US"/>
        </w:rPr>
        <w:t>rus</w:t>
      </w:r>
      <w:r>
        <w:rPr>
          <w:rFonts w:cstheme="minorHAnsi"/>
        </w:rPr>
        <w:t>.</w:t>
      </w:r>
      <w:r>
        <w:rPr>
          <w:rFonts w:cstheme="minorHAnsi"/>
          <w:lang w:val="en-US"/>
        </w:rPr>
        <w:t>ru</w:t>
      </w:r>
    </w:p>
    <w:sectPr w:rsidR="00505991" w:rsidSect="00D3419F">
      <w:footerReference w:type="default" r:id="rId14"/>
      <w:pgSz w:w="11906" w:h="16838"/>
      <w:pgMar w:top="505" w:right="1133" w:bottom="426" w:left="993" w:header="561"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4FBA5" w14:textId="77777777" w:rsidR="00D013CA" w:rsidRDefault="00D013CA" w:rsidP="009128AA">
      <w:pPr>
        <w:spacing w:after="0" w:line="240" w:lineRule="auto"/>
      </w:pPr>
      <w:r>
        <w:separator/>
      </w:r>
    </w:p>
  </w:endnote>
  <w:endnote w:type="continuationSeparator" w:id="0">
    <w:p w14:paraId="15A67D59" w14:textId="77777777" w:rsidR="00D013CA" w:rsidRDefault="00D013CA" w:rsidP="0091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BB08" w14:textId="64C6ACFC" w:rsidR="00B17AA0" w:rsidRDefault="00B17AA0">
    <w:pPr>
      <w:pStyle w:val="a7"/>
      <w:jc w:val="center"/>
    </w:pPr>
  </w:p>
  <w:p w14:paraId="4AECF693" w14:textId="77777777" w:rsidR="00B17AA0" w:rsidRDefault="00B17A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4963" w14:textId="77777777" w:rsidR="00D013CA" w:rsidRDefault="00D013CA" w:rsidP="009128AA">
      <w:pPr>
        <w:spacing w:after="0" w:line="240" w:lineRule="auto"/>
      </w:pPr>
      <w:r>
        <w:separator/>
      </w:r>
    </w:p>
  </w:footnote>
  <w:footnote w:type="continuationSeparator" w:id="0">
    <w:p w14:paraId="3F7A74A4" w14:textId="77777777" w:rsidR="00D013CA" w:rsidRDefault="00D013CA" w:rsidP="00912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20C"/>
    <w:multiLevelType w:val="hybridMultilevel"/>
    <w:tmpl w:val="3F02A30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03D7C"/>
    <w:multiLevelType w:val="hybridMultilevel"/>
    <w:tmpl w:val="07E6659E"/>
    <w:lvl w:ilvl="0" w:tplc="E368CFE4">
      <w:start w:val="2"/>
      <w:numFmt w:val="bullet"/>
      <w:lvlText w:val="-"/>
      <w:lvlJc w:val="left"/>
      <w:pPr>
        <w:tabs>
          <w:tab w:val="num" w:pos="2034"/>
        </w:tabs>
        <w:ind w:left="2034" w:hanging="126"/>
      </w:pPr>
      <w:rPr>
        <w:rFonts w:ascii="Times New Roman" w:eastAsia="Times New Roman" w:hAnsi="Times New Roman" w:cs="Times New Roman" w:hint="default"/>
      </w:rPr>
    </w:lvl>
    <w:lvl w:ilvl="1" w:tplc="272C4CB8">
      <w:start w:val="1"/>
      <w:numFmt w:val="bullet"/>
      <w:lvlText w:val=""/>
      <w:lvlJc w:val="left"/>
      <w:pPr>
        <w:tabs>
          <w:tab w:val="num" w:pos="2137"/>
        </w:tabs>
        <w:ind w:left="2194" w:hanging="340"/>
      </w:pPr>
      <w:rPr>
        <w:rFonts w:ascii="Symbol" w:hAnsi="Symbol"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cs="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cs="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2" w15:restartNumberingAfterBreak="0">
    <w:nsid w:val="1242168B"/>
    <w:multiLevelType w:val="hybridMultilevel"/>
    <w:tmpl w:val="FD960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BF0CAC"/>
    <w:multiLevelType w:val="multilevel"/>
    <w:tmpl w:val="F7088626"/>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sz w:val="36"/>
        <w:szCs w:val="3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EA7C4F"/>
    <w:multiLevelType w:val="hybridMultilevel"/>
    <w:tmpl w:val="78806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BB232A"/>
    <w:multiLevelType w:val="hybridMultilevel"/>
    <w:tmpl w:val="51FED13E"/>
    <w:lvl w:ilvl="0" w:tplc="04190001">
      <w:start w:val="1"/>
      <w:numFmt w:val="bullet"/>
      <w:lvlText w:val=""/>
      <w:lvlJc w:val="left"/>
      <w:pPr>
        <w:ind w:left="433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1A294A"/>
    <w:multiLevelType w:val="hybridMultilevel"/>
    <w:tmpl w:val="EB001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E47DE7"/>
    <w:multiLevelType w:val="multilevel"/>
    <w:tmpl w:val="910AD7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9E5237"/>
    <w:multiLevelType w:val="hybridMultilevel"/>
    <w:tmpl w:val="96C68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172C3E"/>
    <w:multiLevelType w:val="hybridMultilevel"/>
    <w:tmpl w:val="36EED5A6"/>
    <w:lvl w:ilvl="0" w:tplc="C43CCEAC">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FB29AA"/>
    <w:multiLevelType w:val="hybridMultilevel"/>
    <w:tmpl w:val="04B83E5C"/>
    <w:lvl w:ilvl="0" w:tplc="A090422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A6791A"/>
    <w:multiLevelType w:val="multilevel"/>
    <w:tmpl w:val="E9340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81B71B1"/>
    <w:multiLevelType w:val="multilevel"/>
    <w:tmpl w:val="BBCE74D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5529945">
    <w:abstractNumId w:val="11"/>
  </w:num>
  <w:num w:numId="2" w16cid:durableId="1796828714">
    <w:abstractNumId w:val="7"/>
  </w:num>
  <w:num w:numId="3" w16cid:durableId="717899130">
    <w:abstractNumId w:val="3"/>
  </w:num>
  <w:num w:numId="4" w16cid:durableId="1182670029">
    <w:abstractNumId w:val="12"/>
  </w:num>
  <w:num w:numId="5" w16cid:durableId="820076424">
    <w:abstractNumId w:val="0"/>
  </w:num>
  <w:num w:numId="6" w16cid:durableId="4748566">
    <w:abstractNumId w:val="10"/>
  </w:num>
  <w:num w:numId="7" w16cid:durableId="218445896">
    <w:abstractNumId w:val="6"/>
  </w:num>
  <w:num w:numId="8" w16cid:durableId="1017657196">
    <w:abstractNumId w:val="5"/>
  </w:num>
  <w:num w:numId="9" w16cid:durableId="1965579025">
    <w:abstractNumId w:val="4"/>
  </w:num>
  <w:num w:numId="10" w16cid:durableId="1601795851">
    <w:abstractNumId w:val="8"/>
  </w:num>
  <w:num w:numId="11" w16cid:durableId="62997453">
    <w:abstractNumId w:val="9"/>
  </w:num>
  <w:num w:numId="12" w16cid:durableId="1797403363">
    <w:abstractNumId w:val="1"/>
  </w:num>
  <w:num w:numId="13" w16cid:durableId="1208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hdrShapeDefaults>
    <o:shapedefaults v:ext="edit" spidmax="223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28AA"/>
    <w:rsid w:val="00005445"/>
    <w:rsid w:val="00014240"/>
    <w:rsid w:val="000253D9"/>
    <w:rsid w:val="00030744"/>
    <w:rsid w:val="00033522"/>
    <w:rsid w:val="000470E1"/>
    <w:rsid w:val="00047B2F"/>
    <w:rsid w:val="000500BB"/>
    <w:rsid w:val="00051C55"/>
    <w:rsid w:val="00053B68"/>
    <w:rsid w:val="00055AEB"/>
    <w:rsid w:val="0006370B"/>
    <w:rsid w:val="00067748"/>
    <w:rsid w:val="00073355"/>
    <w:rsid w:val="00077B6D"/>
    <w:rsid w:val="00084E86"/>
    <w:rsid w:val="000A6E97"/>
    <w:rsid w:val="000C56FC"/>
    <w:rsid w:val="000D2A7B"/>
    <w:rsid w:val="000D64DE"/>
    <w:rsid w:val="000F4DDC"/>
    <w:rsid w:val="000F6429"/>
    <w:rsid w:val="000F7F4D"/>
    <w:rsid w:val="0010507A"/>
    <w:rsid w:val="00106E46"/>
    <w:rsid w:val="001151A5"/>
    <w:rsid w:val="001205AB"/>
    <w:rsid w:val="00130A46"/>
    <w:rsid w:val="00132184"/>
    <w:rsid w:val="00140047"/>
    <w:rsid w:val="00147A10"/>
    <w:rsid w:val="00152AF9"/>
    <w:rsid w:val="00156F00"/>
    <w:rsid w:val="00160646"/>
    <w:rsid w:val="00162112"/>
    <w:rsid w:val="00184E47"/>
    <w:rsid w:val="001909E7"/>
    <w:rsid w:val="0019209B"/>
    <w:rsid w:val="00193012"/>
    <w:rsid w:val="001A19A9"/>
    <w:rsid w:val="001A4446"/>
    <w:rsid w:val="001B0E7F"/>
    <w:rsid w:val="001B7581"/>
    <w:rsid w:val="001C2572"/>
    <w:rsid w:val="001C2FCF"/>
    <w:rsid w:val="001D21DD"/>
    <w:rsid w:val="001D24A8"/>
    <w:rsid w:val="001E6802"/>
    <w:rsid w:val="001F1632"/>
    <w:rsid w:val="001F187D"/>
    <w:rsid w:val="00201F15"/>
    <w:rsid w:val="00211747"/>
    <w:rsid w:val="00217AEE"/>
    <w:rsid w:val="002279EA"/>
    <w:rsid w:val="00231C32"/>
    <w:rsid w:val="0024357C"/>
    <w:rsid w:val="0025381C"/>
    <w:rsid w:val="00272102"/>
    <w:rsid w:val="002738A5"/>
    <w:rsid w:val="0029274E"/>
    <w:rsid w:val="002A1D27"/>
    <w:rsid w:val="002A26EE"/>
    <w:rsid w:val="002A5E67"/>
    <w:rsid w:val="002B15E9"/>
    <w:rsid w:val="00301373"/>
    <w:rsid w:val="00310512"/>
    <w:rsid w:val="00332711"/>
    <w:rsid w:val="00335C85"/>
    <w:rsid w:val="0033727D"/>
    <w:rsid w:val="00337C31"/>
    <w:rsid w:val="00364429"/>
    <w:rsid w:val="00365030"/>
    <w:rsid w:val="00370971"/>
    <w:rsid w:val="00372932"/>
    <w:rsid w:val="003772BF"/>
    <w:rsid w:val="0038499C"/>
    <w:rsid w:val="00390895"/>
    <w:rsid w:val="00391EB2"/>
    <w:rsid w:val="00393A33"/>
    <w:rsid w:val="00393FC0"/>
    <w:rsid w:val="003942B0"/>
    <w:rsid w:val="00395CB1"/>
    <w:rsid w:val="00396EF2"/>
    <w:rsid w:val="003A5809"/>
    <w:rsid w:val="003C185D"/>
    <w:rsid w:val="003C72FD"/>
    <w:rsid w:val="003F13E5"/>
    <w:rsid w:val="003F55B4"/>
    <w:rsid w:val="00412BBC"/>
    <w:rsid w:val="0041449C"/>
    <w:rsid w:val="004160F5"/>
    <w:rsid w:val="00421B5B"/>
    <w:rsid w:val="004346A6"/>
    <w:rsid w:val="00441541"/>
    <w:rsid w:val="00461D15"/>
    <w:rsid w:val="00464A74"/>
    <w:rsid w:val="00465E29"/>
    <w:rsid w:val="00466F49"/>
    <w:rsid w:val="00471095"/>
    <w:rsid w:val="00471906"/>
    <w:rsid w:val="00480717"/>
    <w:rsid w:val="0049032E"/>
    <w:rsid w:val="004907C3"/>
    <w:rsid w:val="004A1BF3"/>
    <w:rsid w:val="004A6F2A"/>
    <w:rsid w:val="004C4254"/>
    <w:rsid w:val="004C47A8"/>
    <w:rsid w:val="004C5ACC"/>
    <w:rsid w:val="004E76CE"/>
    <w:rsid w:val="004F2045"/>
    <w:rsid w:val="00505991"/>
    <w:rsid w:val="0050784F"/>
    <w:rsid w:val="005114E8"/>
    <w:rsid w:val="00511762"/>
    <w:rsid w:val="00513DFF"/>
    <w:rsid w:val="00522A5B"/>
    <w:rsid w:val="005251F2"/>
    <w:rsid w:val="00542D38"/>
    <w:rsid w:val="00545402"/>
    <w:rsid w:val="00546D3E"/>
    <w:rsid w:val="00553F36"/>
    <w:rsid w:val="005547FC"/>
    <w:rsid w:val="00555E31"/>
    <w:rsid w:val="00557E87"/>
    <w:rsid w:val="00560061"/>
    <w:rsid w:val="005A010F"/>
    <w:rsid w:val="005B4493"/>
    <w:rsid w:val="005B4E91"/>
    <w:rsid w:val="005C4FE0"/>
    <w:rsid w:val="005C6104"/>
    <w:rsid w:val="005C77F2"/>
    <w:rsid w:val="005F1EED"/>
    <w:rsid w:val="0060241C"/>
    <w:rsid w:val="006157CC"/>
    <w:rsid w:val="00616278"/>
    <w:rsid w:val="00662D3C"/>
    <w:rsid w:val="00670CC9"/>
    <w:rsid w:val="006726DE"/>
    <w:rsid w:val="0068279F"/>
    <w:rsid w:val="006B2DEC"/>
    <w:rsid w:val="006B3E0A"/>
    <w:rsid w:val="006B7353"/>
    <w:rsid w:val="006B7B59"/>
    <w:rsid w:val="006C6E33"/>
    <w:rsid w:val="006D23FA"/>
    <w:rsid w:val="006D74E5"/>
    <w:rsid w:val="006D7DFB"/>
    <w:rsid w:val="006E1044"/>
    <w:rsid w:val="006F63CE"/>
    <w:rsid w:val="007043B0"/>
    <w:rsid w:val="007044EB"/>
    <w:rsid w:val="00712D8D"/>
    <w:rsid w:val="00721D32"/>
    <w:rsid w:val="00724F0D"/>
    <w:rsid w:val="007301F0"/>
    <w:rsid w:val="007353CF"/>
    <w:rsid w:val="00746A83"/>
    <w:rsid w:val="00747CBB"/>
    <w:rsid w:val="00752227"/>
    <w:rsid w:val="00753C07"/>
    <w:rsid w:val="00756FD5"/>
    <w:rsid w:val="007632A8"/>
    <w:rsid w:val="00763E7A"/>
    <w:rsid w:val="0077263D"/>
    <w:rsid w:val="007776F3"/>
    <w:rsid w:val="007847BB"/>
    <w:rsid w:val="00787543"/>
    <w:rsid w:val="0079103A"/>
    <w:rsid w:val="0079429B"/>
    <w:rsid w:val="00797BBF"/>
    <w:rsid w:val="007A1987"/>
    <w:rsid w:val="007C618F"/>
    <w:rsid w:val="007D1873"/>
    <w:rsid w:val="007D6FB2"/>
    <w:rsid w:val="007E1827"/>
    <w:rsid w:val="007F01B8"/>
    <w:rsid w:val="007F43AE"/>
    <w:rsid w:val="007F5208"/>
    <w:rsid w:val="00804B44"/>
    <w:rsid w:val="00804BE1"/>
    <w:rsid w:val="00812390"/>
    <w:rsid w:val="008178AA"/>
    <w:rsid w:val="00820028"/>
    <w:rsid w:val="008204AE"/>
    <w:rsid w:val="00834CA6"/>
    <w:rsid w:val="00846BB4"/>
    <w:rsid w:val="0085102E"/>
    <w:rsid w:val="00874EA0"/>
    <w:rsid w:val="00886F52"/>
    <w:rsid w:val="00896148"/>
    <w:rsid w:val="008B0E29"/>
    <w:rsid w:val="008D552A"/>
    <w:rsid w:val="008F7ED3"/>
    <w:rsid w:val="009128AA"/>
    <w:rsid w:val="0092552E"/>
    <w:rsid w:val="00931C96"/>
    <w:rsid w:val="00936356"/>
    <w:rsid w:val="009427E7"/>
    <w:rsid w:val="00942936"/>
    <w:rsid w:val="009501EA"/>
    <w:rsid w:val="00956EC9"/>
    <w:rsid w:val="009602D3"/>
    <w:rsid w:val="00964C88"/>
    <w:rsid w:val="00964E35"/>
    <w:rsid w:val="009669A9"/>
    <w:rsid w:val="00971BB0"/>
    <w:rsid w:val="009828A8"/>
    <w:rsid w:val="009846A0"/>
    <w:rsid w:val="00984D7F"/>
    <w:rsid w:val="00992D4F"/>
    <w:rsid w:val="009A741B"/>
    <w:rsid w:val="009B7F93"/>
    <w:rsid w:val="009C26FB"/>
    <w:rsid w:val="009C326B"/>
    <w:rsid w:val="009D33D7"/>
    <w:rsid w:val="009D3CA0"/>
    <w:rsid w:val="009E01F3"/>
    <w:rsid w:val="009F53DF"/>
    <w:rsid w:val="00A02CC0"/>
    <w:rsid w:val="00A05637"/>
    <w:rsid w:val="00A1654A"/>
    <w:rsid w:val="00A20B99"/>
    <w:rsid w:val="00A409F2"/>
    <w:rsid w:val="00A67A4F"/>
    <w:rsid w:val="00A7669E"/>
    <w:rsid w:val="00A80307"/>
    <w:rsid w:val="00A81475"/>
    <w:rsid w:val="00A90145"/>
    <w:rsid w:val="00AA5F68"/>
    <w:rsid w:val="00AB34DC"/>
    <w:rsid w:val="00AD0164"/>
    <w:rsid w:val="00AD0EC7"/>
    <w:rsid w:val="00AD49E3"/>
    <w:rsid w:val="00AE5235"/>
    <w:rsid w:val="00AF7269"/>
    <w:rsid w:val="00B02374"/>
    <w:rsid w:val="00B04B25"/>
    <w:rsid w:val="00B07BAC"/>
    <w:rsid w:val="00B17AA0"/>
    <w:rsid w:val="00B22B4E"/>
    <w:rsid w:val="00B27C6D"/>
    <w:rsid w:val="00B475FD"/>
    <w:rsid w:val="00B50E7A"/>
    <w:rsid w:val="00B95E4B"/>
    <w:rsid w:val="00BA30A8"/>
    <w:rsid w:val="00BA3769"/>
    <w:rsid w:val="00BA4ABF"/>
    <w:rsid w:val="00BA792F"/>
    <w:rsid w:val="00BB40A8"/>
    <w:rsid w:val="00BC137E"/>
    <w:rsid w:val="00BC1BAD"/>
    <w:rsid w:val="00BD6359"/>
    <w:rsid w:val="00BF5862"/>
    <w:rsid w:val="00BF785C"/>
    <w:rsid w:val="00C054AC"/>
    <w:rsid w:val="00C13D07"/>
    <w:rsid w:val="00C20847"/>
    <w:rsid w:val="00C24242"/>
    <w:rsid w:val="00C47219"/>
    <w:rsid w:val="00C71A1E"/>
    <w:rsid w:val="00C80E76"/>
    <w:rsid w:val="00C81421"/>
    <w:rsid w:val="00C92270"/>
    <w:rsid w:val="00CA3A2D"/>
    <w:rsid w:val="00CB29B3"/>
    <w:rsid w:val="00CB5A32"/>
    <w:rsid w:val="00CC7863"/>
    <w:rsid w:val="00CD10A2"/>
    <w:rsid w:val="00CD4BA8"/>
    <w:rsid w:val="00CD7900"/>
    <w:rsid w:val="00CE2733"/>
    <w:rsid w:val="00D013CA"/>
    <w:rsid w:val="00D3419F"/>
    <w:rsid w:val="00D426B4"/>
    <w:rsid w:val="00D57BDB"/>
    <w:rsid w:val="00D60ED0"/>
    <w:rsid w:val="00D633D7"/>
    <w:rsid w:val="00D7530A"/>
    <w:rsid w:val="00D75DFB"/>
    <w:rsid w:val="00D93E62"/>
    <w:rsid w:val="00DB168A"/>
    <w:rsid w:val="00DB3F46"/>
    <w:rsid w:val="00DD41BC"/>
    <w:rsid w:val="00DD61EE"/>
    <w:rsid w:val="00DE2DA7"/>
    <w:rsid w:val="00DF2242"/>
    <w:rsid w:val="00DF3682"/>
    <w:rsid w:val="00E02AFB"/>
    <w:rsid w:val="00E17786"/>
    <w:rsid w:val="00E21AF5"/>
    <w:rsid w:val="00E26423"/>
    <w:rsid w:val="00E34BD0"/>
    <w:rsid w:val="00E5345C"/>
    <w:rsid w:val="00E65265"/>
    <w:rsid w:val="00E76E79"/>
    <w:rsid w:val="00EA4245"/>
    <w:rsid w:val="00EC69FA"/>
    <w:rsid w:val="00ED2036"/>
    <w:rsid w:val="00ED6F3A"/>
    <w:rsid w:val="00F068A9"/>
    <w:rsid w:val="00F11EDC"/>
    <w:rsid w:val="00F14A1D"/>
    <w:rsid w:val="00F16FDA"/>
    <w:rsid w:val="00F17878"/>
    <w:rsid w:val="00F206C0"/>
    <w:rsid w:val="00F2156F"/>
    <w:rsid w:val="00F36657"/>
    <w:rsid w:val="00F50C3C"/>
    <w:rsid w:val="00F718E1"/>
    <w:rsid w:val="00F732C4"/>
    <w:rsid w:val="00FA0D5E"/>
    <w:rsid w:val="00FA7736"/>
    <w:rsid w:val="00FD3DF4"/>
    <w:rsid w:val="00FD62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230"/>
    <o:shapelayout v:ext="edit">
      <o:idmap v:ext="edit" data="2"/>
      <o:rules v:ext="edit">
        <o:r id="V:Rule1" type="connector" idref="#_x0000_s2215"/>
        <o:r id="V:Rule2" type="connector" idref="#_x0000_s2217"/>
        <o:r id="V:Rule3" type="connector" idref="#_x0000_s2216"/>
        <o:r id="V:Rule4" type="connector" idref="#_x0000_s2221"/>
        <o:r id="V:Rule5" type="connector" idref="#_x0000_s2220"/>
        <o:r id="V:Rule6" type="connector" idref="#_x0000_s2218"/>
        <o:r id="V:Rule7" type="connector" idref="#_x0000_s2219"/>
      </o:rules>
    </o:shapelayout>
  </w:shapeDefaults>
  <w:decimalSymbol w:val=","/>
  <w:listSeparator w:val=";"/>
  <w14:docId w14:val="716BC7B7"/>
  <w15:docId w15:val="{057999FE-56D9-4125-9CAD-4CFEAE92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8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8AA"/>
    <w:pPr>
      <w:ind w:left="720"/>
      <w:contextualSpacing/>
    </w:pPr>
  </w:style>
  <w:style w:type="paragraph" w:styleId="a4">
    <w:name w:val="No Spacing"/>
    <w:uiPriority w:val="1"/>
    <w:qFormat/>
    <w:rsid w:val="009128AA"/>
    <w:pPr>
      <w:spacing w:after="0" w:line="240" w:lineRule="auto"/>
    </w:pPr>
    <w:rPr>
      <w:rFonts w:ascii="Calibri" w:eastAsia="Calibri" w:hAnsi="Calibri" w:cs="Times New Roman"/>
    </w:rPr>
  </w:style>
  <w:style w:type="paragraph" w:styleId="a5">
    <w:name w:val="header"/>
    <w:basedOn w:val="a"/>
    <w:link w:val="a6"/>
    <w:unhideWhenUsed/>
    <w:rsid w:val="009128AA"/>
    <w:pPr>
      <w:tabs>
        <w:tab w:val="center" w:pos="4677"/>
        <w:tab w:val="right" w:pos="9355"/>
      </w:tabs>
      <w:spacing w:after="0" w:line="240" w:lineRule="auto"/>
    </w:pPr>
  </w:style>
  <w:style w:type="character" w:customStyle="1" w:styleId="a6">
    <w:name w:val="Верхний колонтитул Знак"/>
    <w:basedOn w:val="a0"/>
    <w:link w:val="a5"/>
    <w:rsid w:val="009128AA"/>
  </w:style>
  <w:style w:type="paragraph" w:styleId="a7">
    <w:name w:val="footer"/>
    <w:basedOn w:val="a"/>
    <w:link w:val="a8"/>
    <w:uiPriority w:val="99"/>
    <w:unhideWhenUsed/>
    <w:rsid w:val="009128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128AA"/>
  </w:style>
  <w:style w:type="paragraph" w:styleId="a9">
    <w:name w:val="Balloon Text"/>
    <w:basedOn w:val="a"/>
    <w:link w:val="aa"/>
    <w:uiPriority w:val="99"/>
    <w:semiHidden/>
    <w:unhideWhenUsed/>
    <w:rsid w:val="001F187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F187D"/>
    <w:rPr>
      <w:rFonts w:ascii="Tahoma" w:hAnsi="Tahoma" w:cs="Tahoma"/>
      <w:sz w:val="16"/>
      <w:szCs w:val="16"/>
    </w:rPr>
  </w:style>
  <w:style w:type="table" w:styleId="ab">
    <w:name w:val="Table Grid"/>
    <w:basedOn w:val="a1"/>
    <w:uiPriority w:val="59"/>
    <w:rsid w:val="00115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5">
    <w:name w:val="Font Style125"/>
    <w:basedOn w:val="a0"/>
    <w:uiPriority w:val="99"/>
    <w:rsid w:val="007632A8"/>
    <w:rPr>
      <w:rFonts w:ascii="Arial" w:hAnsi="Arial" w:cs="Arial"/>
      <w:sz w:val="20"/>
      <w:szCs w:val="20"/>
    </w:rPr>
  </w:style>
  <w:style w:type="paragraph" w:customStyle="1" w:styleId="Default">
    <w:name w:val="Default"/>
    <w:rsid w:val="00A814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23">
    <w:name w:val="Font Style123"/>
    <w:basedOn w:val="a0"/>
    <w:uiPriority w:val="99"/>
    <w:rsid w:val="00712D8D"/>
    <w:rPr>
      <w:rFonts w:ascii="Arial" w:hAnsi="Arial" w:cs="Arial"/>
      <w:spacing w:val="-10"/>
      <w:sz w:val="18"/>
      <w:szCs w:val="18"/>
    </w:rPr>
  </w:style>
  <w:style w:type="character" w:styleId="ac">
    <w:name w:val="Hyperlink"/>
    <w:basedOn w:val="a0"/>
    <w:uiPriority w:val="99"/>
    <w:unhideWhenUsed/>
    <w:rsid w:val="00AB34DC"/>
    <w:rPr>
      <w:color w:val="0000FF" w:themeColor="hyperlink"/>
      <w:u w:val="single"/>
    </w:rPr>
  </w:style>
  <w:style w:type="character" w:styleId="ad">
    <w:name w:val="Unresolved Mention"/>
    <w:basedOn w:val="a0"/>
    <w:uiPriority w:val="99"/>
    <w:semiHidden/>
    <w:unhideWhenUsed/>
    <w:rsid w:val="00AB34DC"/>
    <w:rPr>
      <w:color w:val="605E5C"/>
      <w:shd w:val="clear" w:color="auto" w:fill="E1DFDD"/>
    </w:rPr>
  </w:style>
  <w:style w:type="paragraph" w:styleId="2">
    <w:name w:val="Body Text Indent 2"/>
    <w:basedOn w:val="a"/>
    <w:link w:val="20"/>
    <w:rsid w:val="00B17AA0"/>
    <w:pPr>
      <w:spacing w:after="0" w:line="360" w:lineRule="auto"/>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B17AA0"/>
    <w:rPr>
      <w:rFonts w:ascii="Times New Roman" w:eastAsia="Times New Roman" w:hAnsi="Times New Roman" w:cs="Times New Roman"/>
      <w:sz w:val="24"/>
      <w:szCs w:val="20"/>
      <w:lang w:eastAsia="ru-RU"/>
    </w:rPr>
  </w:style>
  <w:style w:type="paragraph" w:styleId="ae">
    <w:name w:val="Body Text"/>
    <w:basedOn w:val="a"/>
    <w:link w:val="af"/>
    <w:rsid w:val="00B17AA0"/>
    <w:pPr>
      <w:spacing w:after="0" w:line="360" w:lineRule="auto"/>
    </w:pPr>
    <w:rPr>
      <w:rFonts w:ascii="Times New Roman" w:eastAsia="Times New Roman" w:hAnsi="Times New Roman" w:cs="Times New Roman"/>
      <w:sz w:val="24"/>
      <w:szCs w:val="20"/>
      <w:lang w:eastAsia="ru-RU"/>
    </w:rPr>
  </w:style>
  <w:style w:type="character" w:customStyle="1" w:styleId="af">
    <w:name w:val="Основной текст Знак"/>
    <w:basedOn w:val="a0"/>
    <w:link w:val="ae"/>
    <w:rsid w:val="00B17AA0"/>
    <w:rPr>
      <w:rFonts w:ascii="Times New Roman" w:eastAsia="Times New Roman" w:hAnsi="Times New Roman" w:cs="Times New Roman"/>
      <w:sz w:val="24"/>
      <w:szCs w:val="20"/>
      <w:lang w:eastAsia="ru-RU"/>
    </w:rPr>
  </w:style>
  <w:style w:type="paragraph" w:customStyle="1" w:styleId="1">
    <w:name w:val="Обычный1"/>
    <w:rsid w:val="00B17AA0"/>
    <w:pPr>
      <w:widowControl w:val="0"/>
      <w:spacing w:after="0" w:line="240" w:lineRule="auto"/>
    </w:pPr>
    <w:rPr>
      <w:rFonts w:ascii="Times New Roman" w:eastAsia="Times New Roman" w:hAnsi="Times New Roman" w:cs="Times New Roman"/>
      <w:sz w:val="24"/>
      <w:szCs w:val="20"/>
      <w:lang w:eastAsia="ru-RU"/>
    </w:rPr>
  </w:style>
  <w:style w:type="paragraph" w:customStyle="1" w:styleId="10">
    <w:name w:val="Основной текст1"/>
    <w:basedOn w:val="1"/>
    <w:rsid w:val="00B17AA0"/>
    <w:pPr>
      <w:widowControl/>
      <w:jc w:val="center"/>
    </w:pPr>
    <w:rPr>
      <w:sz w:val="28"/>
    </w:rPr>
  </w:style>
  <w:style w:type="paragraph" w:styleId="3">
    <w:name w:val="Body Text Indent 3"/>
    <w:basedOn w:val="a"/>
    <w:link w:val="30"/>
    <w:uiPriority w:val="99"/>
    <w:semiHidden/>
    <w:unhideWhenUsed/>
    <w:rsid w:val="00B17AA0"/>
    <w:pPr>
      <w:spacing w:after="120"/>
      <w:ind w:left="283"/>
    </w:pPr>
    <w:rPr>
      <w:sz w:val="16"/>
      <w:szCs w:val="16"/>
    </w:rPr>
  </w:style>
  <w:style w:type="character" w:customStyle="1" w:styleId="30">
    <w:name w:val="Основной текст с отступом 3 Знак"/>
    <w:basedOn w:val="a0"/>
    <w:link w:val="3"/>
    <w:uiPriority w:val="99"/>
    <w:semiHidden/>
    <w:rsid w:val="00B17AA0"/>
    <w:rPr>
      <w:sz w:val="16"/>
      <w:szCs w:val="16"/>
    </w:rPr>
  </w:style>
  <w:style w:type="paragraph" w:customStyle="1" w:styleId="11">
    <w:name w:val="Абзац списка1"/>
    <w:basedOn w:val="a"/>
    <w:rsid w:val="00B17AA0"/>
    <w:pPr>
      <w:widowControl w:val="0"/>
      <w:autoSpaceDE w:val="0"/>
      <w:autoSpaceDN w:val="0"/>
      <w:spacing w:after="0" w:line="240" w:lineRule="auto"/>
      <w:ind w:left="708"/>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B17AA0"/>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Style5">
    <w:name w:val="Style5"/>
    <w:basedOn w:val="a"/>
    <w:rsid w:val="00B17AA0"/>
    <w:pPr>
      <w:widowControl w:val="0"/>
      <w:autoSpaceDE w:val="0"/>
      <w:autoSpaceDN w:val="0"/>
      <w:adjustRightInd w:val="0"/>
      <w:spacing w:after="0" w:line="276" w:lineRule="exact"/>
      <w:ind w:firstLine="463"/>
    </w:pPr>
    <w:rPr>
      <w:rFonts w:ascii="Times New Roman" w:eastAsia="Times New Roman" w:hAnsi="Times New Roman" w:cs="Times New Roman"/>
      <w:sz w:val="24"/>
      <w:szCs w:val="24"/>
      <w:lang w:eastAsia="ru-RU"/>
    </w:rPr>
  </w:style>
  <w:style w:type="paragraph" w:styleId="af0">
    <w:name w:val="Normal (Web)"/>
    <w:basedOn w:val="a"/>
    <w:uiPriority w:val="99"/>
    <w:semiHidden/>
    <w:unhideWhenUsed/>
    <w:rsid w:val="001C25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182410">
      <w:bodyDiv w:val="1"/>
      <w:marLeft w:val="0"/>
      <w:marRight w:val="0"/>
      <w:marTop w:val="0"/>
      <w:marBottom w:val="0"/>
      <w:divBdr>
        <w:top w:val="none" w:sz="0" w:space="0" w:color="auto"/>
        <w:left w:val="none" w:sz="0" w:space="0" w:color="auto"/>
        <w:bottom w:val="none" w:sz="0" w:space="0" w:color="auto"/>
        <w:right w:val="none" w:sz="0" w:space="0" w:color="auto"/>
      </w:divBdr>
    </w:div>
    <w:div w:id="17346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37F22-567F-480A-966E-DE7996F3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11797</TotalTime>
  <Pages>5</Pages>
  <Words>1787</Words>
  <Characters>10188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Lydvig</dc:creator>
  <cp:keywords/>
  <dc:description/>
  <cp:lastModifiedBy>Людмила Косых</cp:lastModifiedBy>
  <cp:revision>179</cp:revision>
  <cp:lastPrinted>2026-03-23T18:25:00Z</cp:lastPrinted>
  <dcterms:created xsi:type="dcterms:W3CDTF">2013-10-08T15:03:00Z</dcterms:created>
  <dcterms:modified xsi:type="dcterms:W3CDTF">2026-03-23T18:27:00Z</dcterms:modified>
</cp:coreProperties>
</file>